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E6" w:rsidRPr="00DE7FD2" w:rsidRDefault="004A6CB9" w:rsidP="00F11EB3">
      <w:pPr>
        <w:suppressAutoHyphens/>
        <w:spacing w:before="240" w:after="120"/>
        <w:jc w:val="both"/>
        <w:rPr>
          <w:rFonts w:ascii="Gotham" w:hAnsi="Gotham" w:cs="Arial"/>
          <w:spacing w:val="-3"/>
          <w:sz w:val="22"/>
          <w:szCs w:val="22"/>
          <w:lang w:val="en-GB"/>
        </w:rPr>
      </w:pPr>
      <w:r w:rsidRPr="00DE7FD2">
        <w:rPr>
          <w:rFonts w:ascii="Gotham" w:hAnsi="Gotham" w:cs="Arial"/>
          <w:b/>
          <w:bCs/>
          <w:spacing w:val="-3"/>
          <w:sz w:val="22"/>
          <w:szCs w:val="22"/>
          <w:lang w:val="en-GB"/>
        </w:rPr>
        <w:t>SPECIFIC AGREEMENT FOR THE EXCHANGE OF STUDENTS,</w:t>
      </w:r>
      <w:r w:rsidRPr="00DE7FD2">
        <w:rPr>
          <w:rFonts w:ascii="Gotham" w:hAnsi="Gotham" w:cs="Arial"/>
          <w:spacing w:val="-3"/>
          <w:sz w:val="22"/>
          <w:szCs w:val="22"/>
          <w:lang w:val="en-GB"/>
        </w:rPr>
        <w:t xml:space="preserve"> </w:t>
      </w:r>
      <w:r w:rsidR="00000860" w:rsidRPr="00DE7FD2">
        <w:rPr>
          <w:rFonts w:ascii="Gotham" w:hAnsi="Gotham" w:cs="Arial"/>
          <w:spacing w:val="-3"/>
          <w:sz w:val="22"/>
          <w:szCs w:val="22"/>
          <w:lang w:val="en-GB"/>
        </w:rPr>
        <w:t>EXECUTED</w:t>
      </w:r>
      <w:r w:rsidRPr="00DE7FD2">
        <w:rPr>
          <w:rFonts w:ascii="Gotham" w:hAnsi="Gotham" w:cs="Arial"/>
          <w:spacing w:val="-3"/>
          <w:sz w:val="22"/>
          <w:szCs w:val="22"/>
          <w:lang w:val="en-GB"/>
        </w:rPr>
        <w:t xml:space="preserve"> BY THE </w:t>
      </w:r>
      <w:r w:rsidR="00B536FC" w:rsidRPr="00DE7FD2">
        <w:rPr>
          <w:rFonts w:ascii="Gotham" w:hAnsi="Gotham" w:cs="Arial"/>
          <w:b/>
          <w:bCs/>
          <w:spacing w:val="-3"/>
          <w:sz w:val="22"/>
          <w:szCs w:val="22"/>
          <w:lang w:val="en-GB"/>
        </w:rPr>
        <w:t>UNIVERSIDAD DE GUADALAJARA, ME</w:t>
      </w:r>
      <w:r w:rsidRPr="00DE7FD2">
        <w:rPr>
          <w:rFonts w:ascii="Gotham" w:hAnsi="Gotham" w:cs="Arial"/>
          <w:b/>
          <w:bCs/>
          <w:spacing w:val="-3"/>
          <w:sz w:val="22"/>
          <w:szCs w:val="22"/>
          <w:lang w:val="en-GB"/>
        </w:rPr>
        <w:t>XICO</w:t>
      </w:r>
      <w:r w:rsidRPr="00DE7FD2">
        <w:rPr>
          <w:rFonts w:ascii="Gotham" w:hAnsi="Gotham" w:cs="Arial"/>
          <w:spacing w:val="-3"/>
          <w:sz w:val="22"/>
          <w:szCs w:val="22"/>
          <w:lang w:val="en-GB"/>
        </w:rPr>
        <w:t xml:space="preserve">, HEREIN REFERRED TO AS “UDEG” REPRESENTED IN THIS ACT BY ITS RECTOR GENERAL, </w:t>
      </w:r>
      <w:r w:rsidR="00B536FC" w:rsidRPr="00DE7FD2">
        <w:rPr>
          <w:rFonts w:ascii="Gotham" w:hAnsi="Gotham" w:cs="Arial"/>
          <w:spacing w:val="-3"/>
          <w:sz w:val="22"/>
          <w:szCs w:val="22"/>
          <w:lang w:val="en-GB"/>
        </w:rPr>
        <w:t xml:space="preserve">DR. </w:t>
      </w:r>
      <w:r w:rsidR="002E282C" w:rsidRPr="00DE7FD2">
        <w:rPr>
          <w:rFonts w:ascii="Gotham" w:hAnsi="Gotham" w:cs="Arial"/>
          <w:sz w:val="22"/>
          <w:szCs w:val="22"/>
          <w:lang w:val="en-GB"/>
        </w:rPr>
        <w:t>RICARDO VILLANUEVA LOMELÍ</w:t>
      </w:r>
      <w:r w:rsidR="00BE5AF0" w:rsidRPr="00DE7FD2">
        <w:rPr>
          <w:rFonts w:ascii="Gotham" w:hAnsi="Gotham" w:cs="Arial"/>
          <w:spacing w:val="-3"/>
          <w:sz w:val="22"/>
          <w:szCs w:val="22"/>
          <w:lang w:val="en-GB"/>
        </w:rPr>
        <w:t>,</w:t>
      </w:r>
      <w:r w:rsidR="00DC08C6" w:rsidRPr="00DE7FD2">
        <w:rPr>
          <w:rFonts w:ascii="Gotham" w:hAnsi="Gotham" w:cs="Arial"/>
          <w:spacing w:val="-3"/>
          <w:sz w:val="22"/>
          <w:szCs w:val="22"/>
          <w:lang w:val="en-GB"/>
        </w:rPr>
        <w:t xml:space="preserve"> </w:t>
      </w:r>
      <w:r w:rsidR="00645C7F" w:rsidRPr="00DE7FD2">
        <w:rPr>
          <w:rFonts w:ascii="Gotham" w:hAnsi="Gotham" w:cs="Arial"/>
          <w:spacing w:val="-3"/>
          <w:sz w:val="22"/>
          <w:szCs w:val="22"/>
          <w:lang w:val="en-GB"/>
        </w:rPr>
        <w:t>AND THE SECRETARY GENERAL, MSc</w:t>
      </w:r>
      <w:r w:rsidR="00B536FC" w:rsidRPr="00DE7FD2">
        <w:rPr>
          <w:rFonts w:ascii="Gotham" w:hAnsi="Gotham" w:cs="Arial"/>
          <w:spacing w:val="-3"/>
          <w:sz w:val="22"/>
          <w:szCs w:val="22"/>
          <w:lang w:val="en-GB"/>
        </w:rPr>
        <w:t xml:space="preserve">. </w:t>
      </w:r>
      <w:r w:rsidR="002E282C" w:rsidRPr="00DE7FD2">
        <w:rPr>
          <w:rFonts w:ascii="Gotham" w:hAnsi="Gotham" w:cs="Arial"/>
          <w:sz w:val="22"/>
          <w:szCs w:val="22"/>
          <w:lang w:val="en-GB"/>
        </w:rPr>
        <w:t>GUILLERMO ARTURO GÓMEZ MATA</w:t>
      </w:r>
      <w:r w:rsidRPr="00DE7FD2">
        <w:rPr>
          <w:rFonts w:ascii="Gotham" w:hAnsi="Gotham" w:cs="Arial"/>
          <w:spacing w:val="-3"/>
          <w:sz w:val="22"/>
          <w:szCs w:val="22"/>
          <w:lang w:val="en-GB"/>
        </w:rPr>
        <w:t xml:space="preserve"> AND </w:t>
      </w:r>
      <w:r w:rsidR="006935E0" w:rsidRPr="00DE7FD2">
        <w:rPr>
          <w:rFonts w:ascii="Gotham" w:hAnsi="Gotham" w:cs="Arial"/>
          <w:spacing w:val="-3"/>
          <w:sz w:val="22"/>
          <w:szCs w:val="22"/>
          <w:lang w:val="en-GB"/>
        </w:rPr>
        <w:t xml:space="preserve">THE </w:t>
      </w:r>
      <w:r w:rsidR="00F11EB3" w:rsidRPr="00DE7FD2">
        <w:rPr>
          <w:rFonts w:ascii="Gotham" w:hAnsi="Gotham" w:cs="Arial"/>
          <w:b/>
          <w:spacing w:val="-3"/>
          <w:sz w:val="22"/>
          <w:szCs w:val="22"/>
          <w:highlight w:val="yellow"/>
          <w:lang w:val="en-US"/>
        </w:rPr>
        <w:t>_____________</w:t>
      </w:r>
      <w:r w:rsidR="006935E0" w:rsidRPr="00DE7FD2">
        <w:rPr>
          <w:rFonts w:ascii="Gotham" w:hAnsi="Gotham" w:cs="Arial"/>
          <w:b/>
          <w:bCs/>
          <w:spacing w:val="-3"/>
          <w:sz w:val="22"/>
          <w:szCs w:val="22"/>
          <w:highlight w:val="yellow"/>
          <w:lang w:val="en-US"/>
        </w:rPr>
        <w:t>,</w:t>
      </w:r>
      <w:r w:rsidR="00D654FC" w:rsidRPr="00DE7FD2">
        <w:rPr>
          <w:rFonts w:ascii="Gotham" w:hAnsi="Gotham" w:cs="Arial"/>
          <w:b/>
          <w:bCs/>
          <w:spacing w:val="-3"/>
          <w:sz w:val="22"/>
          <w:szCs w:val="22"/>
          <w:lang w:val="en-US"/>
        </w:rPr>
        <w:t xml:space="preserve"> </w:t>
      </w:r>
      <w:r w:rsidR="00D654FC" w:rsidRPr="00DE7FD2">
        <w:rPr>
          <w:rFonts w:ascii="Gotham" w:hAnsi="Gotham" w:cs="Arial"/>
          <w:b/>
          <w:bCs/>
          <w:spacing w:val="-3"/>
          <w:sz w:val="22"/>
          <w:szCs w:val="22"/>
          <w:highlight w:val="yellow"/>
          <w:lang w:val="en-US"/>
        </w:rPr>
        <w:t>COUNTRY</w:t>
      </w:r>
      <w:r w:rsidRPr="00DE7FD2">
        <w:rPr>
          <w:rFonts w:ascii="Gotham" w:hAnsi="Gotham" w:cs="Arial"/>
          <w:spacing w:val="-3"/>
          <w:sz w:val="22"/>
          <w:szCs w:val="22"/>
          <w:lang w:val="en-GB"/>
        </w:rPr>
        <w:t xml:space="preserve"> HEREIN REFERRED TO AS </w:t>
      </w:r>
      <w:r w:rsidR="006935E0" w:rsidRPr="00DE7FD2">
        <w:rPr>
          <w:rFonts w:ascii="Gotham" w:hAnsi="Gotham" w:cs="Arial"/>
          <w:spacing w:val="-3"/>
          <w:sz w:val="22"/>
          <w:szCs w:val="22"/>
          <w:lang w:val="en-GB"/>
        </w:rPr>
        <w:t xml:space="preserve">THE </w:t>
      </w:r>
      <w:r w:rsidRPr="00DE7FD2">
        <w:rPr>
          <w:rFonts w:ascii="Gotham" w:hAnsi="Gotham" w:cs="Arial"/>
          <w:spacing w:val="-3"/>
          <w:sz w:val="22"/>
          <w:szCs w:val="22"/>
          <w:highlight w:val="yellow"/>
          <w:lang w:val="en-GB"/>
        </w:rPr>
        <w:t>“</w:t>
      </w:r>
      <w:r w:rsidR="00F11EB3" w:rsidRPr="00DE7FD2">
        <w:rPr>
          <w:rFonts w:ascii="Gotham" w:hAnsi="Gotham" w:cs="Arial"/>
          <w:spacing w:val="-3"/>
          <w:sz w:val="22"/>
          <w:szCs w:val="22"/>
          <w:highlight w:val="yellow"/>
          <w:lang w:val="en-GB"/>
        </w:rPr>
        <w:t>__</w:t>
      </w:r>
      <w:r w:rsidR="00B536FC" w:rsidRPr="00DE7FD2">
        <w:rPr>
          <w:rFonts w:ascii="Gotham" w:hAnsi="Gotham" w:cs="Arial"/>
          <w:spacing w:val="-3"/>
          <w:sz w:val="22"/>
          <w:szCs w:val="22"/>
          <w:highlight w:val="yellow"/>
          <w:lang w:val="en-GB"/>
        </w:rPr>
        <w:t>_</w:t>
      </w:r>
      <w:r w:rsidR="00F11EB3" w:rsidRPr="00DE7FD2">
        <w:rPr>
          <w:rFonts w:ascii="Gotham" w:hAnsi="Gotham" w:cs="Arial"/>
          <w:spacing w:val="-3"/>
          <w:sz w:val="22"/>
          <w:szCs w:val="22"/>
          <w:highlight w:val="yellow"/>
          <w:lang w:val="en-GB"/>
        </w:rPr>
        <w:t>___</w:t>
      </w:r>
      <w:r w:rsidRPr="00DE7FD2">
        <w:rPr>
          <w:rFonts w:ascii="Gotham" w:hAnsi="Gotham" w:cs="Arial"/>
          <w:spacing w:val="-3"/>
          <w:sz w:val="22"/>
          <w:szCs w:val="22"/>
          <w:highlight w:val="yellow"/>
          <w:lang w:val="en-GB"/>
        </w:rPr>
        <w:t>”</w:t>
      </w:r>
      <w:r w:rsidRPr="00DE7FD2">
        <w:rPr>
          <w:rFonts w:ascii="Gotham" w:hAnsi="Gotham" w:cs="Arial"/>
          <w:spacing w:val="-3"/>
          <w:sz w:val="22"/>
          <w:szCs w:val="22"/>
          <w:lang w:val="en-GB"/>
        </w:rPr>
        <w:t xml:space="preserve"> REPRESENTED IN THIS ACT BY </w:t>
      </w:r>
      <w:r w:rsidR="004C517E" w:rsidRPr="00DE7FD2">
        <w:rPr>
          <w:rFonts w:ascii="Gotham" w:hAnsi="Gotham" w:cs="Arial"/>
          <w:spacing w:val="-3"/>
          <w:sz w:val="22"/>
          <w:szCs w:val="22"/>
          <w:lang w:val="en-GB"/>
        </w:rPr>
        <w:t xml:space="preserve">ITS </w:t>
      </w:r>
      <w:r w:rsidR="00F11EB3" w:rsidRPr="00DE7FD2">
        <w:rPr>
          <w:rFonts w:ascii="Gotham" w:hAnsi="Gotham" w:cs="Arial"/>
          <w:spacing w:val="-3"/>
          <w:sz w:val="22"/>
          <w:szCs w:val="22"/>
          <w:highlight w:val="yellow"/>
          <w:lang w:val="en-GB"/>
        </w:rPr>
        <w:t>_____</w:t>
      </w:r>
      <w:r w:rsidR="00B536FC" w:rsidRPr="00DE7FD2">
        <w:rPr>
          <w:rFonts w:ascii="Gotham" w:hAnsi="Gotham" w:cs="Arial"/>
          <w:spacing w:val="-3"/>
          <w:sz w:val="22"/>
          <w:szCs w:val="22"/>
          <w:highlight w:val="yellow"/>
          <w:lang w:val="en-GB"/>
        </w:rPr>
        <w:t>___</w:t>
      </w:r>
      <w:r w:rsidR="00F11EB3" w:rsidRPr="00DE7FD2">
        <w:rPr>
          <w:rFonts w:ascii="Gotham" w:hAnsi="Gotham" w:cs="Arial"/>
          <w:spacing w:val="-3"/>
          <w:sz w:val="22"/>
          <w:szCs w:val="22"/>
          <w:highlight w:val="yellow"/>
          <w:lang w:val="en-GB"/>
        </w:rPr>
        <w:t>_</w:t>
      </w:r>
      <w:r w:rsidR="00144196" w:rsidRPr="00DE7FD2">
        <w:rPr>
          <w:rFonts w:ascii="Gotham" w:hAnsi="Gotham" w:cs="Arial"/>
          <w:spacing w:val="-3"/>
          <w:sz w:val="22"/>
          <w:szCs w:val="22"/>
          <w:highlight w:val="yellow"/>
          <w:lang w:val="en-GB"/>
        </w:rPr>
        <w:t>,</w:t>
      </w:r>
      <w:r w:rsidR="00144196" w:rsidRPr="00DE7FD2">
        <w:rPr>
          <w:rFonts w:ascii="Gotham" w:hAnsi="Gotham" w:cs="Arial"/>
          <w:spacing w:val="-3"/>
          <w:sz w:val="22"/>
          <w:szCs w:val="22"/>
          <w:lang w:val="en-GB"/>
        </w:rPr>
        <w:t xml:space="preserve"> </w:t>
      </w:r>
      <w:r w:rsidR="00F11EB3" w:rsidRPr="00DE7FD2">
        <w:rPr>
          <w:rFonts w:ascii="Gotham" w:hAnsi="Gotham" w:cs="Arial"/>
          <w:spacing w:val="-3"/>
          <w:sz w:val="22"/>
          <w:szCs w:val="22"/>
          <w:highlight w:val="yellow"/>
          <w:lang w:val="en-GB"/>
        </w:rPr>
        <w:t>_______</w:t>
      </w:r>
      <w:r w:rsidR="008F5D76" w:rsidRPr="00DE7FD2">
        <w:rPr>
          <w:rFonts w:ascii="Gotham" w:hAnsi="Gotham" w:cs="Arial"/>
          <w:spacing w:val="-3"/>
          <w:sz w:val="22"/>
          <w:szCs w:val="22"/>
          <w:highlight w:val="yellow"/>
          <w:lang w:val="en-GB"/>
        </w:rPr>
        <w:t>,</w:t>
      </w:r>
      <w:r w:rsidR="006A58B4" w:rsidRPr="00DE7FD2">
        <w:rPr>
          <w:rFonts w:ascii="Gotham" w:hAnsi="Gotham" w:cs="Arial"/>
          <w:spacing w:val="-3"/>
          <w:sz w:val="22"/>
          <w:szCs w:val="22"/>
          <w:lang w:val="en-GB"/>
        </w:rPr>
        <w:t xml:space="preserve"> PURSUANT TO</w:t>
      </w:r>
      <w:r w:rsidRPr="00DE7FD2">
        <w:rPr>
          <w:rFonts w:ascii="Gotham" w:hAnsi="Gotham" w:cs="Arial"/>
          <w:spacing w:val="-3"/>
          <w:sz w:val="22"/>
          <w:szCs w:val="22"/>
          <w:lang w:val="en-GB"/>
        </w:rPr>
        <w:t xml:space="preserve"> THE FOLLOWING </w:t>
      </w:r>
      <w:r w:rsidR="004C517E" w:rsidRPr="00DE7FD2">
        <w:rPr>
          <w:rFonts w:ascii="Gotham" w:hAnsi="Gotham" w:cs="Arial"/>
          <w:spacing w:val="-3"/>
          <w:sz w:val="22"/>
          <w:szCs w:val="22"/>
          <w:lang w:val="en-GB"/>
        </w:rPr>
        <w:t>STATEMENTS</w:t>
      </w:r>
      <w:r w:rsidRPr="00DE7FD2">
        <w:rPr>
          <w:rFonts w:ascii="Gotham" w:hAnsi="Gotham" w:cs="Arial"/>
          <w:spacing w:val="-3"/>
          <w:sz w:val="22"/>
          <w:szCs w:val="22"/>
          <w:lang w:val="en-GB"/>
        </w:rPr>
        <w:t xml:space="preserve"> AND CLAUSES:</w:t>
      </w:r>
    </w:p>
    <w:p w:rsidR="009B3FD4" w:rsidRPr="00DE7FD2" w:rsidRDefault="004C517E" w:rsidP="005F13E3">
      <w:pPr>
        <w:pStyle w:val="Ttulo2"/>
        <w:widowControl w:val="0"/>
        <w:jc w:val="center"/>
        <w:rPr>
          <w:rFonts w:ascii="Gotham" w:hAnsi="Gotham" w:cs="Arial"/>
          <w:i w:val="0"/>
          <w:iCs w:val="0"/>
          <w:spacing w:val="-3"/>
          <w:sz w:val="22"/>
          <w:szCs w:val="22"/>
          <w:lang w:val="en-GB"/>
        </w:rPr>
      </w:pPr>
      <w:r w:rsidRPr="00DE7FD2">
        <w:rPr>
          <w:rFonts w:ascii="Gotham" w:hAnsi="Gotham" w:cs="Arial"/>
          <w:i w:val="0"/>
          <w:iCs w:val="0"/>
          <w:spacing w:val="-3"/>
          <w:sz w:val="22"/>
          <w:szCs w:val="22"/>
          <w:lang w:val="en-GB"/>
        </w:rPr>
        <w:t>S T A T E M E N T S</w:t>
      </w:r>
    </w:p>
    <w:p w:rsidR="000A14F9" w:rsidRPr="00DE7FD2" w:rsidRDefault="000A14F9" w:rsidP="000A14F9">
      <w:pPr>
        <w:rPr>
          <w:rFonts w:ascii="Gotham" w:hAnsi="Gotham"/>
          <w:sz w:val="22"/>
          <w:szCs w:val="22"/>
          <w:lang w:val="en-GB"/>
        </w:rPr>
      </w:pPr>
    </w:p>
    <w:p w:rsidR="009E260B" w:rsidRPr="00DE7FD2" w:rsidRDefault="009E260B" w:rsidP="009E260B">
      <w:pPr>
        <w:jc w:val="both"/>
        <w:rPr>
          <w:rFonts w:ascii="Gotham" w:hAnsi="Gotham" w:cs="Arial"/>
          <w:sz w:val="22"/>
          <w:szCs w:val="22"/>
          <w:lang w:val="en-GB"/>
        </w:rPr>
      </w:pPr>
      <w:r w:rsidRPr="00DE7FD2">
        <w:rPr>
          <w:rFonts w:ascii="Gotham" w:hAnsi="Gotham" w:cs="Arial"/>
          <w:sz w:val="22"/>
          <w:szCs w:val="22"/>
          <w:highlight w:val="yellow"/>
          <w:lang w:val="en-GB"/>
        </w:rPr>
        <w:t>“</w:t>
      </w:r>
      <w:r w:rsidRPr="00DE7FD2">
        <w:rPr>
          <w:rFonts w:ascii="Gotham" w:hAnsi="Gotham" w:cs="Arial"/>
          <w:b/>
          <w:sz w:val="22"/>
          <w:szCs w:val="22"/>
          <w:highlight w:val="yellow"/>
          <w:lang w:val="en-GB"/>
        </w:rPr>
        <w:t>_</w:t>
      </w:r>
      <w:r w:rsidR="00DE7FD2">
        <w:rPr>
          <w:rFonts w:ascii="Gotham" w:hAnsi="Gotham" w:cs="Arial"/>
          <w:b/>
          <w:sz w:val="22"/>
          <w:szCs w:val="22"/>
          <w:highlight w:val="yellow"/>
          <w:lang w:val="en-GB"/>
        </w:rPr>
        <w:t>__</w:t>
      </w:r>
      <w:r w:rsidRPr="00DE7FD2">
        <w:rPr>
          <w:rFonts w:ascii="Gotham" w:hAnsi="Gotham" w:cs="Arial"/>
          <w:sz w:val="22"/>
          <w:szCs w:val="22"/>
          <w:highlight w:val="yellow"/>
          <w:lang w:val="en-GB"/>
        </w:rPr>
        <w:t>”</w:t>
      </w:r>
      <w:r w:rsidRPr="00DE7FD2">
        <w:rPr>
          <w:rFonts w:ascii="Gotham" w:hAnsi="Gotham" w:cs="Arial"/>
          <w:sz w:val="22"/>
          <w:szCs w:val="22"/>
          <w:lang w:val="en-GB"/>
        </w:rPr>
        <w:t xml:space="preserve"> DECLARES:</w:t>
      </w:r>
    </w:p>
    <w:p w:rsidR="009E260B" w:rsidRPr="00DE7FD2" w:rsidRDefault="009E260B" w:rsidP="009E260B">
      <w:pPr>
        <w:jc w:val="both"/>
        <w:rPr>
          <w:rFonts w:ascii="Gotham" w:hAnsi="Gotham" w:cs="Arial"/>
          <w:sz w:val="22"/>
          <w:szCs w:val="22"/>
          <w:lang w:val="en-GB"/>
        </w:rPr>
      </w:pPr>
    </w:p>
    <w:p w:rsidR="009E260B" w:rsidRPr="00DE7FD2" w:rsidRDefault="009E260B" w:rsidP="00611EF6">
      <w:pPr>
        <w:numPr>
          <w:ilvl w:val="0"/>
          <w:numId w:val="9"/>
        </w:numPr>
        <w:autoSpaceDE w:val="0"/>
        <w:autoSpaceDN w:val="0"/>
        <w:adjustRightInd w:val="0"/>
        <w:jc w:val="both"/>
        <w:rPr>
          <w:rFonts w:ascii="Gotham" w:hAnsi="Gotham" w:cs="Arial"/>
          <w:sz w:val="22"/>
          <w:szCs w:val="22"/>
          <w:lang w:val="en-US"/>
        </w:rPr>
      </w:pPr>
      <w:r w:rsidRPr="00DE7FD2">
        <w:rPr>
          <w:rFonts w:ascii="Gotham" w:hAnsi="Gotham" w:cs="Arial"/>
          <w:sz w:val="22"/>
          <w:szCs w:val="22"/>
          <w:lang w:val="en-GB"/>
        </w:rPr>
        <w:t xml:space="preserve">Constituted through (which legal instrument) </w:t>
      </w:r>
      <w:r w:rsidRPr="00DE7FD2">
        <w:rPr>
          <w:rFonts w:ascii="Gotham" w:hAnsi="Gotham" w:cs="Arial"/>
          <w:sz w:val="22"/>
          <w:szCs w:val="22"/>
          <w:highlight w:val="yellow"/>
          <w:lang w:val="en-GB"/>
        </w:rPr>
        <w:t>_________</w:t>
      </w:r>
      <w:r w:rsidR="00DE7FD2">
        <w:rPr>
          <w:rFonts w:ascii="Gotham" w:hAnsi="Gotham" w:cs="Arial"/>
          <w:sz w:val="22"/>
          <w:szCs w:val="22"/>
          <w:highlight w:val="yellow"/>
          <w:lang w:val="en-GB"/>
        </w:rPr>
        <w:t>_______________________________</w:t>
      </w:r>
      <w:r w:rsidRPr="00DE7FD2">
        <w:rPr>
          <w:rFonts w:ascii="Gotham" w:hAnsi="Gotham" w:cs="Arial"/>
          <w:sz w:val="22"/>
          <w:szCs w:val="22"/>
          <w:highlight w:val="yellow"/>
          <w:lang w:val="en-GB"/>
        </w:rPr>
        <w:t>_____________________.</w:t>
      </w:r>
    </w:p>
    <w:p w:rsidR="009E260B" w:rsidRPr="00DE7FD2" w:rsidRDefault="009E260B" w:rsidP="00611EF6">
      <w:pPr>
        <w:autoSpaceDE w:val="0"/>
        <w:autoSpaceDN w:val="0"/>
        <w:adjustRightInd w:val="0"/>
        <w:ind w:left="862" w:firstLine="60"/>
        <w:jc w:val="both"/>
        <w:rPr>
          <w:rFonts w:ascii="Gotham" w:hAnsi="Gotham" w:cs="Arial"/>
          <w:sz w:val="22"/>
          <w:szCs w:val="22"/>
          <w:lang w:val="en-US"/>
        </w:rPr>
      </w:pPr>
    </w:p>
    <w:p w:rsidR="009E260B" w:rsidRPr="00DE7FD2" w:rsidRDefault="009E260B" w:rsidP="00611EF6">
      <w:pPr>
        <w:numPr>
          <w:ilvl w:val="0"/>
          <w:numId w:val="9"/>
        </w:numPr>
        <w:autoSpaceDE w:val="0"/>
        <w:autoSpaceDN w:val="0"/>
        <w:adjustRightInd w:val="0"/>
        <w:jc w:val="both"/>
        <w:rPr>
          <w:rFonts w:ascii="Gotham" w:hAnsi="Gotham" w:cs="Arial"/>
          <w:sz w:val="22"/>
          <w:szCs w:val="22"/>
          <w:lang w:val="en-US"/>
        </w:rPr>
      </w:pPr>
      <w:r w:rsidRPr="00DE7FD2">
        <w:rPr>
          <w:rFonts w:ascii="Gotham" w:hAnsi="Gotham" w:cs="Arial"/>
          <w:sz w:val="22"/>
          <w:szCs w:val="22"/>
          <w:lang w:val="en-GB"/>
        </w:rPr>
        <w:t xml:space="preserve">That its representative is empowered to enter into this type of contracts, as established in (which type of document) </w:t>
      </w:r>
      <w:r w:rsidRPr="00DE7FD2">
        <w:rPr>
          <w:rFonts w:ascii="Gotham" w:hAnsi="Gotham" w:cs="Arial"/>
          <w:sz w:val="22"/>
          <w:szCs w:val="22"/>
          <w:highlight w:val="yellow"/>
          <w:lang w:val="en-GB"/>
        </w:rPr>
        <w:t>_________________________________</w:t>
      </w:r>
      <w:r w:rsidR="00DE7FD2">
        <w:rPr>
          <w:rFonts w:ascii="Gotham" w:hAnsi="Gotham" w:cs="Arial"/>
          <w:sz w:val="22"/>
          <w:szCs w:val="22"/>
          <w:highlight w:val="yellow"/>
          <w:lang w:val="en-GB"/>
        </w:rPr>
        <w:t>____________________________</w:t>
      </w:r>
      <w:r w:rsidRPr="00DE7FD2">
        <w:rPr>
          <w:rFonts w:ascii="Gotham" w:hAnsi="Gotham" w:cs="Arial"/>
          <w:sz w:val="22"/>
          <w:szCs w:val="22"/>
          <w:highlight w:val="yellow"/>
          <w:lang w:val="en-GB"/>
        </w:rPr>
        <w:t>.</w:t>
      </w:r>
    </w:p>
    <w:p w:rsidR="009E260B" w:rsidRPr="00DE7FD2" w:rsidRDefault="009E260B" w:rsidP="00420618">
      <w:pPr>
        <w:pStyle w:val="Prrafodelista"/>
        <w:jc w:val="both"/>
        <w:rPr>
          <w:rFonts w:ascii="Gotham" w:hAnsi="Gotham" w:cs="Arial"/>
          <w:sz w:val="22"/>
          <w:szCs w:val="22"/>
          <w:lang w:val="en-US"/>
        </w:rPr>
      </w:pPr>
    </w:p>
    <w:p w:rsidR="009E260B" w:rsidRPr="00DE7FD2" w:rsidRDefault="009E260B" w:rsidP="00611EF6">
      <w:pPr>
        <w:numPr>
          <w:ilvl w:val="0"/>
          <w:numId w:val="9"/>
        </w:numPr>
        <w:autoSpaceDE w:val="0"/>
        <w:autoSpaceDN w:val="0"/>
        <w:adjustRightInd w:val="0"/>
        <w:jc w:val="both"/>
        <w:rPr>
          <w:rFonts w:ascii="Gotham" w:hAnsi="Gotham" w:cs="Arial"/>
          <w:sz w:val="22"/>
          <w:szCs w:val="22"/>
          <w:lang w:val="en-US"/>
        </w:rPr>
      </w:pPr>
      <w:r w:rsidRPr="00DE7FD2">
        <w:rPr>
          <w:rFonts w:ascii="Gotham" w:hAnsi="Gotham" w:cs="Arial"/>
          <w:sz w:val="22"/>
          <w:szCs w:val="22"/>
          <w:lang w:val="en-GB"/>
        </w:rPr>
        <w:t xml:space="preserve">Among its purposes (of the institution) is </w:t>
      </w:r>
      <w:r w:rsidRPr="00DE7FD2">
        <w:rPr>
          <w:rFonts w:ascii="Gotham" w:hAnsi="Gotham" w:cs="Arial"/>
          <w:sz w:val="22"/>
          <w:szCs w:val="22"/>
          <w:highlight w:val="yellow"/>
          <w:lang w:val="en-GB"/>
        </w:rPr>
        <w:t>_________________________________</w:t>
      </w:r>
      <w:r w:rsidR="00DE7FD2">
        <w:rPr>
          <w:rFonts w:ascii="Gotham" w:hAnsi="Gotham" w:cs="Arial"/>
          <w:sz w:val="22"/>
          <w:szCs w:val="22"/>
          <w:highlight w:val="yellow"/>
          <w:lang w:val="en-GB"/>
        </w:rPr>
        <w:t>____________________________</w:t>
      </w:r>
      <w:r w:rsidRPr="00DE7FD2">
        <w:rPr>
          <w:rFonts w:ascii="Gotham" w:hAnsi="Gotham" w:cs="Arial"/>
          <w:sz w:val="22"/>
          <w:szCs w:val="22"/>
          <w:highlight w:val="yellow"/>
          <w:lang w:val="en-GB"/>
        </w:rPr>
        <w:t>.</w:t>
      </w:r>
    </w:p>
    <w:p w:rsidR="009E260B" w:rsidRPr="00DE7FD2" w:rsidRDefault="009E260B" w:rsidP="00420618">
      <w:pPr>
        <w:pStyle w:val="Prrafodelista"/>
        <w:jc w:val="both"/>
        <w:rPr>
          <w:rFonts w:ascii="Gotham" w:hAnsi="Gotham" w:cs="Arial"/>
          <w:sz w:val="22"/>
          <w:szCs w:val="22"/>
          <w:lang w:val="en-US"/>
        </w:rPr>
      </w:pPr>
    </w:p>
    <w:p w:rsidR="009E260B" w:rsidRPr="00DE7FD2" w:rsidRDefault="00DE7FD2" w:rsidP="00611EF6">
      <w:pPr>
        <w:numPr>
          <w:ilvl w:val="0"/>
          <w:numId w:val="9"/>
        </w:numPr>
        <w:autoSpaceDE w:val="0"/>
        <w:autoSpaceDN w:val="0"/>
        <w:adjustRightInd w:val="0"/>
        <w:jc w:val="both"/>
        <w:rPr>
          <w:rFonts w:ascii="Gotham" w:hAnsi="Gotham" w:cs="Arial"/>
          <w:sz w:val="22"/>
          <w:szCs w:val="22"/>
          <w:lang w:val="en-US"/>
        </w:rPr>
      </w:pPr>
      <w:r>
        <w:rPr>
          <w:rFonts w:ascii="Gotham" w:hAnsi="Gotham" w:cs="Arial"/>
          <w:sz w:val="22"/>
          <w:szCs w:val="22"/>
          <w:lang w:val="en-US"/>
        </w:rPr>
        <w:t>That designates as responsi</w:t>
      </w:r>
      <w:r w:rsidR="009E260B" w:rsidRPr="00DE7FD2">
        <w:rPr>
          <w:rFonts w:ascii="Gotham" w:hAnsi="Gotham" w:cs="Arial"/>
          <w:sz w:val="22"/>
          <w:szCs w:val="22"/>
          <w:lang w:val="en-US"/>
        </w:rPr>
        <w:t xml:space="preserve">ble for the execution of this agreement the </w:t>
      </w:r>
      <w:r w:rsidR="009E260B" w:rsidRPr="00DE7FD2">
        <w:rPr>
          <w:rFonts w:ascii="Gotham" w:hAnsi="Gotham" w:cs="Arial"/>
          <w:sz w:val="22"/>
          <w:szCs w:val="22"/>
          <w:highlight w:val="yellow"/>
          <w:lang w:val="en-US"/>
        </w:rPr>
        <w:t>_____________________________</w:t>
      </w:r>
      <w:r>
        <w:rPr>
          <w:rFonts w:ascii="Gotham" w:hAnsi="Gotham" w:cs="Arial"/>
          <w:sz w:val="22"/>
          <w:szCs w:val="22"/>
          <w:highlight w:val="yellow"/>
          <w:lang w:val="en-US"/>
        </w:rPr>
        <w:t>____________________________</w:t>
      </w:r>
      <w:r w:rsidR="009E260B" w:rsidRPr="00DE7FD2">
        <w:rPr>
          <w:rFonts w:ascii="Gotham" w:hAnsi="Gotham" w:cs="Arial"/>
          <w:sz w:val="22"/>
          <w:szCs w:val="22"/>
          <w:highlight w:val="yellow"/>
          <w:lang w:val="en-US"/>
        </w:rPr>
        <w:t>____.</w:t>
      </w:r>
    </w:p>
    <w:p w:rsidR="009E260B" w:rsidRPr="00DE7FD2" w:rsidRDefault="009E260B" w:rsidP="00420618">
      <w:pPr>
        <w:pStyle w:val="Prrafodelista"/>
        <w:jc w:val="both"/>
        <w:rPr>
          <w:rFonts w:ascii="Gotham" w:hAnsi="Gotham" w:cs="Arial"/>
          <w:sz w:val="22"/>
          <w:szCs w:val="22"/>
          <w:lang w:val="en-US"/>
        </w:rPr>
      </w:pPr>
    </w:p>
    <w:p w:rsidR="009E260B" w:rsidRPr="00DE7FD2" w:rsidRDefault="009E260B" w:rsidP="00611EF6">
      <w:pPr>
        <w:numPr>
          <w:ilvl w:val="0"/>
          <w:numId w:val="9"/>
        </w:numPr>
        <w:autoSpaceDE w:val="0"/>
        <w:autoSpaceDN w:val="0"/>
        <w:adjustRightInd w:val="0"/>
        <w:jc w:val="both"/>
        <w:rPr>
          <w:rFonts w:ascii="Gotham" w:hAnsi="Gotham" w:cs="Arial"/>
          <w:sz w:val="22"/>
          <w:szCs w:val="22"/>
          <w:lang w:val="en-US"/>
        </w:rPr>
      </w:pPr>
      <w:r w:rsidRPr="00DE7FD2">
        <w:rPr>
          <w:rFonts w:ascii="Gotham" w:hAnsi="Gotham" w:cs="Arial"/>
          <w:sz w:val="22"/>
          <w:szCs w:val="22"/>
          <w:lang w:val="en-GB"/>
        </w:rPr>
        <w:t xml:space="preserve">That the legal address is the property located at </w:t>
      </w:r>
      <w:r w:rsidRPr="00DE7FD2">
        <w:rPr>
          <w:rFonts w:ascii="Gotham" w:hAnsi="Gotham" w:cs="Arial"/>
          <w:sz w:val="22"/>
          <w:szCs w:val="22"/>
          <w:highlight w:val="yellow"/>
          <w:lang w:val="en-GB"/>
        </w:rPr>
        <w:t>___________________________</w:t>
      </w:r>
      <w:r w:rsidR="00DE7FD2">
        <w:rPr>
          <w:rFonts w:ascii="Gotham" w:hAnsi="Gotham" w:cs="Arial"/>
          <w:sz w:val="22"/>
          <w:szCs w:val="22"/>
          <w:highlight w:val="yellow"/>
          <w:lang w:val="en-GB"/>
        </w:rPr>
        <w:t>__________________________________</w:t>
      </w:r>
      <w:r w:rsidRPr="00DE7FD2">
        <w:rPr>
          <w:rFonts w:ascii="Gotham" w:hAnsi="Gotham" w:cs="Arial"/>
          <w:sz w:val="22"/>
          <w:szCs w:val="22"/>
          <w:highlight w:val="yellow"/>
          <w:lang w:val="en-GB"/>
        </w:rPr>
        <w:t>.</w:t>
      </w:r>
    </w:p>
    <w:p w:rsidR="000A14F9" w:rsidRPr="00DE7FD2" w:rsidRDefault="000A14F9" w:rsidP="005F13E3">
      <w:pPr>
        <w:spacing w:before="237" w:line="228" w:lineRule="exact"/>
        <w:rPr>
          <w:rFonts w:ascii="Gotham" w:hAnsi="Gotham" w:cs="Arial"/>
          <w:sz w:val="22"/>
          <w:szCs w:val="22"/>
          <w:lang w:val="en-GB"/>
        </w:rPr>
      </w:pPr>
    </w:p>
    <w:p w:rsidR="005F13E3" w:rsidRPr="00ED0852" w:rsidRDefault="005F13E3" w:rsidP="007B4A75">
      <w:pPr>
        <w:rPr>
          <w:rFonts w:ascii="Gotham" w:hAnsi="Gotham" w:cs="Arial"/>
          <w:sz w:val="22"/>
          <w:szCs w:val="22"/>
          <w:lang w:val="en-GB"/>
        </w:rPr>
      </w:pPr>
      <w:bookmarkStart w:id="0" w:name="_GoBack"/>
      <w:r w:rsidRPr="00ED0852">
        <w:rPr>
          <w:rFonts w:ascii="Gotham" w:hAnsi="Gotham" w:cs="Arial"/>
          <w:sz w:val="22"/>
          <w:szCs w:val="22"/>
          <w:lang w:val="en-GB"/>
        </w:rPr>
        <w:t>"</w:t>
      </w:r>
      <w:r w:rsidRPr="00ED0852">
        <w:rPr>
          <w:rFonts w:ascii="Gotham" w:hAnsi="Gotham" w:cs="Arial"/>
          <w:b/>
          <w:sz w:val="22"/>
          <w:szCs w:val="22"/>
          <w:lang w:val="en-GB"/>
        </w:rPr>
        <w:t>UDEG</w:t>
      </w:r>
      <w:r w:rsidRPr="00ED0852">
        <w:rPr>
          <w:rFonts w:ascii="Gotham" w:hAnsi="Gotham" w:cs="Arial"/>
          <w:sz w:val="22"/>
          <w:szCs w:val="22"/>
          <w:lang w:val="en-GB"/>
        </w:rPr>
        <w:t>" DECLARES:</w:t>
      </w:r>
    </w:p>
    <w:p w:rsidR="007B4A75" w:rsidRPr="00ED0852" w:rsidRDefault="007B4A75" w:rsidP="007B4A75">
      <w:pPr>
        <w:rPr>
          <w:rFonts w:ascii="Gotham" w:hAnsi="Gotham" w:cs="Arial"/>
          <w:sz w:val="22"/>
          <w:szCs w:val="22"/>
          <w:lang w:val="en-GB"/>
        </w:rPr>
      </w:pPr>
    </w:p>
    <w:p w:rsidR="00DE7FD2" w:rsidRPr="00ED0852" w:rsidRDefault="005F13E3" w:rsidP="00DE7FD2">
      <w:pPr>
        <w:numPr>
          <w:ilvl w:val="0"/>
          <w:numId w:val="10"/>
        </w:numPr>
        <w:jc w:val="both"/>
        <w:rPr>
          <w:rFonts w:ascii="Gotham" w:hAnsi="Gotham" w:cs="Arial"/>
          <w:sz w:val="22"/>
          <w:szCs w:val="22"/>
          <w:lang w:val="en-GB"/>
        </w:rPr>
      </w:pPr>
      <w:r w:rsidRPr="00ED0852">
        <w:rPr>
          <w:rFonts w:ascii="Gotham" w:hAnsi="Gotham" w:cs="Arial"/>
          <w:sz w:val="22"/>
          <w:szCs w:val="22"/>
          <w:lang w:val="en-GB"/>
        </w:rPr>
        <w:t>That it is a public body, decentralized from the State Government of Jalisco; it is a legal entity with full autonomy and property ownership right’s, conforming to that which is stated in article 1 of its Organic law, promulgated by the local Executive on the 15th day of January, 1994, in execution of the decree number 15319 of the Honorable Congress of the State of Jalisco.</w:t>
      </w:r>
    </w:p>
    <w:p w:rsidR="00DE7FD2" w:rsidRPr="00ED0852" w:rsidRDefault="00DE7FD2" w:rsidP="00DE7FD2">
      <w:pPr>
        <w:ind w:left="720"/>
        <w:jc w:val="both"/>
        <w:rPr>
          <w:rFonts w:ascii="Gotham" w:hAnsi="Gotham" w:cs="Arial"/>
          <w:sz w:val="22"/>
          <w:szCs w:val="22"/>
          <w:lang w:val="en-GB"/>
        </w:rPr>
      </w:pPr>
    </w:p>
    <w:p w:rsidR="00DE7FD2" w:rsidRPr="00ED0852" w:rsidRDefault="00DE7FD2" w:rsidP="00DE7FD2">
      <w:pPr>
        <w:numPr>
          <w:ilvl w:val="0"/>
          <w:numId w:val="10"/>
        </w:numPr>
        <w:jc w:val="both"/>
        <w:rPr>
          <w:rFonts w:ascii="Gotham" w:hAnsi="Gotham" w:cs="Arial"/>
          <w:sz w:val="22"/>
          <w:szCs w:val="22"/>
          <w:lang w:val="en-GB"/>
        </w:rPr>
      </w:pPr>
      <w:r w:rsidRPr="00ED0852">
        <w:rPr>
          <w:rFonts w:ascii="Gotham" w:hAnsi="Gotham" w:cs="Arial"/>
          <w:sz w:val="22"/>
          <w:szCs w:val="22"/>
          <w:lang w:val="en-GB"/>
        </w:rPr>
        <w:t>That its stated aims are to train and update technicians, high school diploma holders, professional technicians, professionals, graduates and other human resources that require the socio-economic development of the State; to organize, carry out, encourage and disseminate scientific, technological and humanistic research, to uphold, conserve, increase and spread cultural awareness, and to work alongside the competent educational authorities in the orientation and promotion of upper-intermediate and higher education, as well as with the development of science and technology, all of this in keeping with article 5 of its Organic Law.</w:t>
      </w:r>
    </w:p>
    <w:p w:rsidR="00420618" w:rsidRPr="00ED0852" w:rsidRDefault="00420618" w:rsidP="00420618">
      <w:pPr>
        <w:pStyle w:val="Prrafodelista"/>
        <w:rPr>
          <w:rFonts w:ascii="Gotham" w:hAnsi="Gotham" w:cs="Arial"/>
          <w:sz w:val="22"/>
          <w:szCs w:val="22"/>
          <w:lang w:val="en-GB"/>
        </w:rPr>
      </w:pPr>
    </w:p>
    <w:p w:rsidR="005F13E3" w:rsidRPr="00ED0852" w:rsidRDefault="005F13E3" w:rsidP="00611EF6">
      <w:pPr>
        <w:numPr>
          <w:ilvl w:val="0"/>
          <w:numId w:val="10"/>
        </w:numPr>
        <w:jc w:val="both"/>
        <w:rPr>
          <w:rFonts w:ascii="Gotham" w:hAnsi="Gotham" w:cs="Arial"/>
          <w:sz w:val="22"/>
          <w:szCs w:val="22"/>
          <w:lang w:val="en-GB"/>
        </w:rPr>
      </w:pPr>
      <w:r w:rsidRPr="00ED0852">
        <w:rPr>
          <w:rFonts w:ascii="Gotham" w:hAnsi="Gotham" w:cs="Arial"/>
          <w:sz w:val="22"/>
          <w:szCs w:val="22"/>
          <w:lang w:val="en-GB"/>
        </w:rPr>
        <w:t xml:space="preserve">That it conforms to article 6, section III of its Organic Law, in that it undertakes programs of teaching, research and the diffusion of cultural </w:t>
      </w:r>
      <w:r w:rsidRPr="00ED0852">
        <w:rPr>
          <w:rFonts w:ascii="Gotham" w:hAnsi="Gotham" w:cs="Arial"/>
          <w:sz w:val="22"/>
          <w:szCs w:val="22"/>
          <w:lang w:val="en-GB"/>
        </w:rPr>
        <w:lastRenderedPageBreak/>
        <w:t xml:space="preserve">awareness, in agreement with the </w:t>
      </w:r>
      <w:r w:rsidR="00B536FC" w:rsidRPr="00ED0852">
        <w:rPr>
          <w:rFonts w:ascii="Gotham" w:hAnsi="Gotham" w:cs="Arial"/>
          <w:sz w:val="22"/>
          <w:szCs w:val="22"/>
          <w:lang w:val="en-GB"/>
        </w:rPr>
        <w:t>principles</w:t>
      </w:r>
      <w:r w:rsidRPr="00ED0852">
        <w:rPr>
          <w:rFonts w:ascii="Gotham" w:hAnsi="Gotham" w:cs="Arial"/>
          <w:sz w:val="22"/>
          <w:szCs w:val="22"/>
          <w:lang w:val="en-GB"/>
        </w:rPr>
        <w:t xml:space="preserve"> and directions laid out in article 3 of the Political Constitution of the Mexican United States.</w:t>
      </w:r>
    </w:p>
    <w:p w:rsidR="00420618" w:rsidRPr="00ED0852" w:rsidRDefault="00420618" w:rsidP="00420618">
      <w:pPr>
        <w:pStyle w:val="Prrafodelista"/>
        <w:rPr>
          <w:rFonts w:ascii="Gotham" w:hAnsi="Gotham" w:cs="Arial"/>
          <w:sz w:val="22"/>
          <w:szCs w:val="22"/>
          <w:lang w:val="en-GB"/>
        </w:rPr>
      </w:pPr>
    </w:p>
    <w:p w:rsidR="005F13E3" w:rsidRPr="00ED0852" w:rsidRDefault="005F13E3" w:rsidP="00611EF6">
      <w:pPr>
        <w:numPr>
          <w:ilvl w:val="0"/>
          <w:numId w:val="10"/>
        </w:numPr>
        <w:jc w:val="both"/>
        <w:rPr>
          <w:rFonts w:ascii="Gotham" w:hAnsi="Gotham" w:cs="Arial"/>
          <w:sz w:val="22"/>
          <w:szCs w:val="22"/>
          <w:lang w:val="en-GB"/>
        </w:rPr>
      </w:pPr>
      <w:r w:rsidRPr="00ED0852">
        <w:rPr>
          <w:rFonts w:ascii="Gotham" w:hAnsi="Gotham" w:cs="Arial"/>
          <w:sz w:val="22"/>
          <w:szCs w:val="22"/>
          <w:lang w:val="en-GB"/>
        </w:rPr>
        <w:t>That the Rector General is the highest executive authority and the legal representative of the University of Guadalajara, conforming to that which is stipulated in article 32 of the Organic Law.</w:t>
      </w:r>
    </w:p>
    <w:p w:rsidR="00DE7FD2" w:rsidRPr="00ED0852" w:rsidRDefault="00DE7FD2" w:rsidP="00DE7FD2">
      <w:pPr>
        <w:ind w:left="720"/>
        <w:jc w:val="both"/>
        <w:rPr>
          <w:rFonts w:ascii="Gotham" w:hAnsi="Gotham" w:cs="Arial"/>
          <w:sz w:val="22"/>
          <w:szCs w:val="22"/>
          <w:lang w:val="en-GB"/>
        </w:rPr>
      </w:pPr>
    </w:p>
    <w:p w:rsidR="00420618" w:rsidRPr="00ED0852" w:rsidRDefault="005F13E3" w:rsidP="00611EF6">
      <w:pPr>
        <w:numPr>
          <w:ilvl w:val="0"/>
          <w:numId w:val="10"/>
        </w:numPr>
        <w:jc w:val="both"/>
        <w:rPr>
          <w:rFonts w:ascii="Gotham" w:hAnsi="Gotham" w:cs="Arial"/>
          <w:sz w:val="22"/>
          <w:szCs w:val="22"/>
          <w:lang w:val="en-GB"/>
        </w:rPr>
      </w:pPr>
      <w:r w:rsidRPr="00ED0852">
        <w:rPr>
          <w:rFonts w:ascii="Gotham" w:hAnsi="Gotham" w:cs="Arial"/>
          <w:sz w:val="22"/>
          <w:szCs w:val="22"/>
          <w:lang w:val="en-GB"/>
        </w:rPr>
        <w:t xml:space="preserve">That the Secretary General, conforming to article 40 of the often-quoted Organic Law, is </w:t>
      </w:r>
      <w:r w:rsidR="00B536FC" w:rsidRPr="00ED0852">
        <w:rPr>
          <w:rFonts w:ascii="Gotham" w:hAnsi="Gotham" w:cs="Arial"/>
          <w:sz w:val="22"/>
          <w:szCs w:val="22"/>
          <w:lang w:val="en-GB"/>
        </w:rPr>
        <w:t>responsible</w:t>
      </w:r>
      <w:r w:rsidRPr="00ED0852">
        <w:rPr>
          <w:rFonts w:ascii="Gotham" w:hAnsi="Gotham" w:cs="Arial"/>
          <w:sz w:val="22"/>
          <w:szCs w:val="22"/>
          <w:lang w:val="en-GB"/>
        </w:rPr>
        <w:t xml:space="preserve"> for certifying the acts and provision in the terms of the law.</w:t>
      </w:r>
    </w:p>
    <w:p w:rsidR="005F13E3" w:rsidRPr="00ED0852" w:rsidRDefault="005F13E3" w:rsidP="00611EF6">
      <w:pPr>
        <w:ind w:left="709" w:firstLine="60"/>
        <w:jc w:val="both"/>
        <w:rPr>
          <w:rFonts w:ascii="Gotham" w:hAnsi="Gotham" w:cs="Arial"/>
          <w:sz w:val="22"/>
          <w:szCs w:val="22"/>
          <w:lang w:val="en-GB"/>
        </w:rPr>
      </w:pPr>
    </w:p>
    <w:p w:rsidR="00B77CF1" w:rsidRPr="00ED0852" w:rsidRDefault="005F13E3" w:rsidP="00611EF6">
      <w:pPr>
        <w:numPr>
          <w:ilvl w:val="0"/>
          <w:numId w:val="10"/>
        </w:numPr>
        <w:jc w:val="both"/>
        <w:rPr>
          <w:rFonts w:ascii="Gotham" w:hAnsi="Gotham" w:cs="Arial"/>
          <w:sz w:val="22"/>
          <w:szCs w:val="22"/>
          <w:lang w:val="en-GB"/>
        </w:rPr>
      </w:pPr>
      <w:r w:rsidRPr="00ED0852">
        <w:rPr>
          <w:rFonts w:ascii="Gotham" w:hAnsi="Gotham" w:cs="Arial"/>
          <w:sz w:val="22"/>
          <w:szCs w:val="22"/>
          <w:lang w:val="en-GB"/>
        </w:rPr>
        <w:t xml:space="preserve">That designates as responsible for the execution of this agreement </w:t>
      </w:r>
      <w:r w:rsidR="00F53496" w:rsidRPr="00ED0852">
        <w:rPr>
          <w:rFonts w:ascii="Gotham" w:hAnsi="Gotham" w:cs="Arial"/>
          <w:sz w:val="22"/>
          <w:szCs w:val="22"/>
          <w:lang w:val="en-GB"/>
        </w:rPr>
        <w:t xml:space="preserve">the </w:t>
      </w:r>
      <w:r w:rsidR="00B77CF1" w:rsidRPr="00ED0852">
        <w:rPr>
          <w:rFonts w:ascii="Gotham" w:hAnsi="Gotham" w:cs="Arial"/>
          <w:sz w:val="22"/>
          <w:szCs w:val="22"/>
          <w:lang w:val="en-GB"/>
        </w:rPr>
        <w:t xml:space="preserve">holder of the </w:t>
      </w:r>
      <w:r w:rsidR="00F53496" w:rsidRPr="00ED0852">
        <w:rPr>
          <w:rFonts w:ascii="Gotham" w:hAnsi="Gotham" w:cs="Arial"/>
          <w:sz w:val="22"/>
          <w:szCs w:val="22"/>
          <w:lang w:val="en-GB"/>
        </w:rPr>
        <w:t>Coordination of Internationalization</w:t>
      </w:r>
      <w:r w:rsidR="00B77CF1" w:rsidRPr="00ED0852">
        <w:rPr>
          <w:rFonts w:ascii="Gotham" w:hAnsi="Gotham" w:cs="Arial"/>
          <w:sz w:val="22"/>
          <w:szCs w:val="22"/>
          <w:lang w:val="en-GB"/>
        </w:rPr>
        <w:t xml:space="preserve">, or person to whom delegates functions.  </w:t>
      </w:r>
    </w:p>
    <w:p w:rsidR="00420618" w:rsidRPr="00ED0852" w:rsidRDefault="00420618" w:rsidP="00420618">
      <w:pPr>
        <w:pStyle w:val="Prrafodelista"/>
        <w:rPr>
          <w:rFonts w:ascii="Gotham" w:hAnsi="Gotham" w:cs="Arial"/>
          <w:sz w:val="22"/>
          <w:szCs w:val="22"/>
          <w:lang w:val="en-GB"/>
        </w:rPr>
      </w:pPr>
    </w:p>
    <w:p w:rsidR="005F13E3" w:rsidRPr="00ED0852" w:rsidRDefault="005F13E3" w:rsidP="00611EF6">
      <w:pPr>
        <w:numPr>
          <w:ilvl w:val="0"/>
          <w:numId w:val="10"/>
        </w:numPr>
        <w:jc w:val="both"/>
        <w:rPr>
          <w:rFonts w:ascii="Gotham" w:hAnsi="Gotham" w:cs="Arial"/>
          <w:sz w:val="22"/>
          <w:szCs w:val="22"/>
          <w:lang w:val="en-GB"/>
        </w:rPr>
      </w:pPr>
      <w:r w:rsidRPr="00ED0852">
        <w:rPr>
          <w:rFonts w:ascii="Gotham" w:hAnsi="Gotham" w:cs="Arial"/>
          <w:sz w:val="22"/>
          <w:szCs w:val="22"/>
          <w:lang w:val="en-GB"/>
        </w:rPr>
        <w:t>That indicates as legal domicile, the property located in the Juárez Avenue number 976, C.P. 44100 in Guadalajara, Jalisco.</w:t>
      </w:r>
    </w:p>
    <w:p w:rsidR="00B624E6" w:rsidRPr="00ED0852" w:rsidRDefault="004A6CB9" w:rsidP="004C517E">
      <w:pPr>
        <w:tabs>
          <w:tab w:val="center" w:pos="4680"/>
        </w:tabs>
        <w:suppressAutoHyphens/>
        <w:spacing w:before="240" w:after="120"/>
        <w:jc w:val="center"/>
        <w:rPr>
          <w:rFonts w:ascii="Gotham" w:hAnsi="Gotham" w:cs="Arial"/>
          <w:b/>
          <w:spacing w:val="120"/>
          <w:sz w:val="22"/>
          <w:szCs w:val="22"/>
          <w:lang w:val="en-GB"/>
        </w:rPr>
      </w:pPr>
      <w:r w:rsidRPr="00ED0852">
        <w:rPr>
          <w:rFonts w:ascii="Gotham" w:hAnsi="Gotham" w:cs="Arial"/>
          <w:b/>
          <w:spacing w:val="120"/>
          <w:sz w:val="22"/>
          <w:szCs w:val="22"/>
          <w:lang w:val="en-GB"/>
        </w:rPr>
        <w:t>CLAUSES</w:t>
      </w:r>
    </w:p>
    <w:p w:rsidR="00B624E6" w:rsidRPr="00ED0852" w:rsidRDefault="004A6CB9">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FIRST</w:t>
      </w:r>
      <w:r w:rsidR="0063483C" w:rsidRPr="00ED0852">
        <w:rPr>
          <w:rFonts w:ascii="Gotham" w:hAnsi="Gotham" w:cs="Arial"/>
          <w:bCs/>
          <w:spacing w:val="-3"/>
          <w:sz w:val="22"/>
          <w:szCs w:val="22"/>
          <w:lang w:val="en-GB"/>
        </w:rPr>
        <w:t>. The objective of the present Ag</w:t>
      </w:r>
      <w:r w:rsidRPr="00ED0852">
        <w:rPr>
          <w:rFonts w:ascii="Gotham" w:hAnsi="Gotham" w:cs="Arial"/>
          <w:bCs/>
          <w:spacing w:val="-3"/>
          <w:sz w:val="22"/>
          <w:szCs w:val="22"/>
          <w:lang w:val="en-GB"/>
        </w:rPr>
        <w:t>reement is to establish the basis for an exchange program for undergraduate and graduate students</w:t>
      </w:r>
      <w:r w:rsidR="00921AD0" w:rsidRPr="00ED0852">
        <w:rPr>
          <w:rFonts w:ascii="Gotham" w:hAnsi="Gotham" w:cs="Arial"/>
          <w:bCs/>
          <w:spacing w:val="-3"/>
          <w:sz w:val="22"/>
          <w:szCs w:val="22"/>
          <w:lang w:val="en-GB"/>
        </w:rPr>
        <w:t xml:space="preserve"> between both universities</w:t>
      </w:r>
      <w:r w:rsidR="00645C7F" w:rsidRPr="00ED0852">
        <w:rPr>
          <w:rFonts w:ascii="Gotham" w:hAnsi="Gotham" w:cs="Arial"/>
          <w:bCs/>
          <w:spacing w:val="-3"/>
          <w:sz w:val="22"/>
          <w:szCs w:val="22"/>
          <w:lang w:val="en-GB"/>
        </w:rPr>
        <w:t xml:space="preserve">, in its </w:t>
      </w:r>
      <w:r w:rsidR="00A93060" w:rsidRPr="00ED0852">
        <w:rPr>
          <w:rFonts w:ascii="Gotham" w:hAnsi="Gotham" w:cs="Arial"/>
          <w:bCs/>
          <w:spacing w:val="-3"/>
          <w:sz w:val="22"/>
          <w:szCs w:val="22"/>
          <w:lang w:val="en-GB"/>
        </w:rPr>
        <w:t>on-site and/or virtual modalities.</w:t>
      </w:r>
    </w:p>
    <w:p w:rsidR="00B624E6" w:rsidRPr="00ED0852" w:rsidRDefault="004A6CB9">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SECOND.</w:t>
      </w:r>
      <w:r w:rsidRPr="00ED0852">
        <w:rPr>
          <w:rFonts w:ascii="Gotham" w:hAnsi="Gotham" w:cs="Arial"/>
          <w:bCs/>
          <w:spacing w:val="-3"/>
          <w:sz w:val="22"/>
          <w:szCs w:val="22"/>
          <w:lang w:val="en-GB"/>
        </w:rPr>
        <w:t xml:space="preserve"> The academic extension programs of the UDEG offered by its university enterprises, the </w:t>
      </w:r>
      <w:r w:rsidR="009E3238" w:rsidRPr="00ED0852">
        <w:rPr>
          <w:rFonts w:ascii="Gotham" w:hAnsi="Gotham" w:cs="Arial"/>
          <w:bCs/>
          <w:spacing w:val="-3"/>
          <w:sz w:val="22"/>
          <w:szCs w:val="22"/>
          <w:lang w:val="en-GB"/>
        </w:rPr>
        <w:t>Colegio de Español y Cultura Mexicana</w:t>
      </w:r>
      <w:r w:rsidRPr="00ED0852">
        <w:rPr>
          <w:rFonts w:ascii="Gotham" w:hAnsi="Gotham" w:cs="Arial"/>
          <w:bCs/>
          <w:spacing w:val="-3"/>
          <w:sz w:val="22"/>
          <w:szCs w:val="22"/>
          <w:lang w:val="en-GB"/>
        </w:rPr>
        <w:t xml:space="preserve"> and the Sistema Corporativo PROULEX - C</w:t>
      </w:r>
      <w:r w:rsidR="0063483C" w:rsidRPr="00ED0852">
        <w:rPr>
          <w:rFonts w:ascii="Gotham" w:hAnsi="Gotham" w:cs="Arial"/>
          <w:bCs/>
          <w:spacing w:val="-3"/>
          <w:sz w:val="22"/>
          <w:szCs w:val="22"/>
          <w:lang w:val="en-GB"/>
        </w:rPr>
        <w:t>OMLEX are not included in this A</w:t>
      </w:r>
      <w:r w:rsidRPr="00ED0852">
        <w:rPr>
          <w:rFonts w:ascii="Gotham" w:hAnsi="Gotham" w:cs="Arial"/>
          <w:bCs/>
          <w:spacing w:val="-3"/>
          <w:sz w:val="22"/>
          <w:szCs w:val="22"/>
          <w:lang w:val="en-GB"/>
        </w:rPr>
        <w:t>greement.</w:t>
      </w:r>
    </w:p>
    <w:p w:rsidR="004A6CB9" w:rsidRPr="00ED0852" w:rsidRDefault="004A6CB9">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THIRD</w:t>
      </w:r>
      <w:r w:rsidRPr="00ED0852">
        <w:rPr>
          <w:rFonts w:ascii="Gotham" w:hAnsi="Gotham" w:cs="Arial"/>
          <w:bCs/>
          <w:spacing w:val="-3"/>
          <w:sz w:val="22"/>
          <w:szCs w:val="22"/>
          <w:lang w:val="en-GB"/>
        </w:rPr>
        <w:t>. Each party will select and nominate students to participate in this exchange program, in accordance with the procedures and requirements set forth by the host university. Admittance of exchange students remains within the discretion of the host university.</w:t>
      </w:r>
      <w:r w:rsidRPr="00ED0852">
        <w:rPr>
          <w:rFonts w:ascii="Gotham" w:hAnsi="Gotham" w:cs="Arial"/>
          <w:bCs/>
          <w:sz w:val="22"/>
          <w:szCs w:val="22"/>
          <w:lang w:val="en-GB"/>
        </w:rPr>
        <w:t xml:space="preserve"> </w:t>
      </w:r>
    </w:p>
    <w:p w:rsidR="004A6CB9" w:rsidRPr="00ED0852" w:rsidRDefault="004A6CB9">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FOURTH</w:t>
      </w:r>
      <w:r w:rsidRPr="00ED0852">
        <w:rPr>
          <w:rFonts w:ascii="Gotham" w:hAnsi="Gotham" w:cs="Arial"/>
          <w:bCs/>
          <w:spacing w:val="-3"/>
          <w:sz w:val="22"/>
          <w:szCs w:val="22"/>
          <w:lang w:val="en-GB"/>
        </w:rPr>
        <w:t xml:space="preserve">. The exchange of students under this </w:t>
      </w:r>
      <w:r w:rsidR="00D57C9C" w:rsidRPr="00ED0852">
        <w:rPr>
          <w:rFonts w:ascii="Gotham" w:hAnsi="Gotham" w:cs="Arial"/>
          <w:bCs/>
          <w:spacing w:val="-3"/>
          <w:sz w:val="22"/>
          <w:szCs w:val="22"/>
          <w:lang w:val="en-GB"/>
        </w:rPr>
        <w:t xml:space="preserve">Agreement </w:t>
      </w:r>
      <w:r w:rsidRPr="00ED0852">
        <w:rPr>
          <w:rFonts w:ascii="Gotham" w:hAnsi="Gotham" w:cs="Arial"/>
          <w:bCs/>
          <w:spacing w:val="-3"/>
          <w:sz w:val="22"/>
          <w:szCs w:val="22"/>
          <w:lang w:val="en-GB"/>
        </w:rPr>
        <w:t xml:space="preserve">will take place in accordance with the academic calendar of </w:t>
      </w:r>
      <w:r w:rsidR="00921AD0" w:rsidRPr="00ED0852">
        <w:rPr>
          <w:rFonts w:ascii="Gotham" w:hAnsi="Gotham" w:cs="Arial"/>
          <w:bCs/>
          <w:spacing w:val="-3"/>
          <w:sz w:val="22"/>
          <w:szCs w:val="22"/>
          <w:lang w:val="en-GB"/>
        </w:rPr>
        <w:t xml:space="preserve">each </w:t>
      </w:r>
      <w:r w:rsidRPr="00ED0852">
        <w:rPr>
          <w:rFonts w:ascii="Gotham" w:hAnsi="Gotham" w:cs="Arial"/>
          <w:bCs/>
          <w:spacing w:val="-3"/>
          <w:sz w:val="22"/>
          <w:szCs w:val="22"/>
          <w:lang w:val="en-GB"/>
        </w:rPr>
        <w:t xml:space="preserve">university, and may last </w:t>
      </w:r>
      <w:r w:rsidR="000A14F9" w:rsidRPr="00ED0852">
        <w:rPr>
          <w:rFonts w:ascii="Gotham" w:hAnsi="Gotham" w:cs="Arial"/>
          <w:bCs/>
          <w:spacing w:val="-3"/>
          <w:sz w:val="22"/>
          <w:szCs w:val="22"/>
          <w:lang w:val="en-GB"/>
        </w:rPr>
        <w:t xml:space="preserve">for </w:t>
      </w:r>
      <w:r w:rsidR="003A09C8" w:rsidRPr="00ED0852">
        <w:rPr>
          <w:rFonts w:ascii="Gotham" w:hAnsi="Gotham" w:cs="Arial"/>
          <w:bCs/>
          <w:spacing w:val="-3"/>
          <w:sz w:val="22"/>
          <w:szCs w:val="22"/>
          <w:lang w:val="en-GB"/>
        </w:rPr>
        <w:t>one</w:t>
      </w:r>
      <w:r w:rsidR="00BA5C60" w:rsidRPr="00ED0852">
        <w:rPr>
          <w:rFonts w:ascii="Gotham" w:hAnsi="Gotham" w:cs="Arial"/>
          <w:bCs/>
          <w:spacing w:val="-3"/>
          <w:sz w:val="22"/>
          <w:szCs w:val="22"/>
          <w:lang w:val="en-GB"/>
        </w:rPr>
        <w:t xml:space="preserve"> semester or </w:t>
      </w:r>
      <w:r w:rsidRPr="00ED0852">
        <w:rPr>
          <w:rFonts w:ascii="Gotham" w:hAnsi="Gotham" w:cs="Arial"/>
          <w:bCs/>
          <w:spacing w:val="-3"/>
          <w:sz w:val="22"/>
          <w:szCs w:val="22"/>
          <w:lang w:val="en-GB"/>
        </w:rPr>
        <w:t xml:space="preserve">a full academic year </w:t>
      </w:r>
      <w:r w:rsidR="000A14F9" w:rsidRPr="00ED0852">
        <w:rPr>
          <w:rFonts w:ascii="Gotham" w:hAnsi="Gotham" w:cs="Arial"/>
          <w:bCs/>
          <w:spacing w:val="-3"/>
          <w:sz w:val="22"/>
          <w:szCs w:val="22"/>
          <w:lang w:val="en-GB"/>
        </w:rPr>
        <w:t>or when the academic program requires it, for a shorter duration, subject to agreement between both universities.</w:t>
      </w:r>
      <w:r w:rsidRPr="00ED0852">
        <w:rPr>
          <w:rFonts w:ascii="Gotham" w:hAnsi="Gotham" w:cs="Arial"/>
          <w:bCs/>
          <w:spacing w:val="-3"/>
          <w:sz w:val="22"/>
          <w:szCs w:val="22"/>
          <w:lang w:val="en-GB"/>
        </w:rPr>
        <w:t xml:space="preserve"> </w:t>
      </w:r>
    </w:p>
    <w:p w:rsidR="00F11EB3" w:rsidRPr="00ED0852" w:rsidRDefault="004A6CB9" w:rsidP="005F13E3">
      <w:pPr>
        <w:pStyle w:val="Textoindependiente3"/>
        <w:tabs>
          <w:tab w:val="left" w:pos="-720"/>
        </w:tabs>
        <w:suppressAutoHyphens/>
        <w:spacing w:after="120"/>
        <w:rPr>
          <w:rFonts w:ascii="Gotham" w:hAnsi="Gotham" w:cs="Arial"/>
          <w:bCs/>
          <w:spacing w:val="-3"/>
          <w:szCs w:val="22"/>
          <w:lang w:val="en-GB"/>
        </w:rPr>
      </w:pPr>
      <w:r w:rsidRPr="00ED0852">
        <w:rPr>
          <w:rFonts w:ascii="Gotham" w:hAnsi="Gotham" w:cs="Arial"/>
          <w:bCs/>
          <w:spacing w:val="-3"/>
          <w:szCs w:val="22"/>
          <w:lang w:val="en-GB"/>
        </w:rPr>
        <w:t>Students selected for this exchange program will be allowed to select and take courses at the host university, provided that the courses correspond to the same level and/or are equivalent to those offered by their home university.</w:t>
      </w:r>
    </w:p>
    <w:p w:rsidR="00B624E6" w:rsidRPr="00ED0852" w:rsidRDefault="004A6CB9">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FIFTH</w:t>
      </w:r>
      <w:r w:rsidRPr="00ED0852">
        <w:rPr>
          <w:rFonts w:ascii="Gotham" w:hAnsi="Gotham" w:cs="Arial"/>
          <w:bCs/>
          <w:spacing w:val="-3"/>
          <w:sz w:val="22"/>
          <w:szCs w:val="22"/>
          <w:lang w:val="en-GB"/>
        </w:rPr>
        <w:t xml:space="preserve">. The home university will submit the required certified documents of the students selected to the host university, for </w:t>
      </w:r>
      <w:r w:rsidR="008C6EB8" w:rsidRPr="00ED0852">
        <w:rPr>
          <w:rFonts w:ascii="Gotham" w:hAnsi="Gotham" w:cs="Arial"/>
          <w:bCs/>
          <w:spacing w:val="-3"/>
          <w:sz w:val="22"/>
          <w:szCs w:val="22"/>
          <w:lang w:val="en-GB"/>
        </w:rPr>
        <w:t xml:space="preserve">information and </w:t>
      </w:r>
      <w:r w:rsidRPr="00ED0852">
        <w:rPr>
          <w:rFonts w:ascii="Gotham" w:hAnsi="Gotham" w:cs="Arial"/>
          <w:bCs/>
          <w:spacing w:val="-3"/>
          <w:sz w:val="22"/>
          <w:szCs w:val="22"/>
          <w:lang w:val="en-GB"/>
        </w:rPr>
        <w:t>admittance purposes, by the deadline set by the host university.</w:t>
      </w:r>
    </w:p>
    <w:p w:rsidR="00A93060" w:rsidRPr="00ED0852" w:rsidRDefault="00A93060">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bCs/>
          <w:spacing w:val="-3"/>
          <w:sz w:val="22"/>
          <w:szCs w:val="22"/>
          <w:lang w:val="en-GB"/>
        </w:rPr>
        <w:t>SIXTH</w:t>
      </w:r>
      <w:r w:rsidRPr="00ED0852">
        <w:rPr>
          <w:rFonts w:ascii="Gotham" w:hAnsi="Gotham" w:cs="Arial"/>
          <w:bCs/>
          <w:spacing w:val="-3"/>
          <w:sz w:val="22"/>
          <w:szCs w:val="22"/>
          <w:lang w:val="en-GB"/>
        </w:rPr>
        <w:t xml:space="preserve">. The parties agree to consider as confidential all information related to the activities of the "UDEG" to which the </w:t>
      </w:r>
      <w:r w:rsidRPr="00ED0852">
        <w:rPr>
          <w:rFonts w:ascii="Gotham" w:hAnsi="Gotham" w:cs="Arial"/>
          <w:bCs/>
          <w:spacing w:val="-3"/>
          <w:sz w:val="22"/>
          <w:szCs w:val="22"/>
          <w:highlight w:val="yellow"/>
          <w:lang w:val="en-GB"/>
        </w:rPr>
        <w:t>"..."</w:t>
      </w:r>
      <w:r w:rsidRPr="00ED0852">
        <w:rPr>
          <w:rFonts w:ascii="Gotham" w:hAnsi="Gotham" w:cs="Arial"/>
          <w:bCs/>
          <w:spacing w:val="-3"/>
          <w:sz w:val="22"/>
          <w:szCs w:val="22"/>
          <w:lang w:val="en-GB"/>
        </w:rPr>
        <w:t xml:space="preserve"> has access, and vice versa, as a result of this agreement and which is not of a public nature.</w:t>
      </w:r>
    </w:p>
    <w:p w:rsidR="00B624E6" w:rsidRPr="00ED0852" w:rsidRDefault="00A93060">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lastRenderedPageBreak/>
        <w:t>SEVENTH</w:t>
      </w:r>
      <w:r w:rsidR="004A6CB9" w:rsidRPr="00ED0852">
        <w:rPr>
          <w:rFonts w:ascii="Gotham" w:hAnsi="Gotham" w:cs="Arial"/>
          <w:bCs/>
          <w:spacing w:val="-3"/>
          <w:sz w:val="22"/>
          <w:szCs w:val="22"/>
          <w:lang w:val="en-GB"/>
        </w:rPr>
        <w:t>. Students participating in this exchange program will pay registration and tuition fees to their home university. The host university will not charge them for these items.</w:t>
      </w:r>
    </w:p>
    <w:p w:rsidR="00B624E6" w:rsidRPr="00ED0852" w:rsidRDefault="00A93060">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EIGHT</w:t>
      </w:r>
      <w:r w:rsidR="004A6CB9" w:rsidRPr="00ED0852">
        <w:rPr>
          <w:rFonts w:ascii="Gotham" w:hAnsi="Gotham" w:cs="Arial"/>
          <w:bCs/>
          <w:spacing w:val="-3"/>
          <w:sz w:val="22"/>
          <w:szCs w:val="22"/>
          <w:lang w:val="en-GB"/>
        </w:rPr>
        <w:t xml:space="preserve">. </w:t>
      </w:r>
      <w:r w:rsidR="0063483C" w:rsidRPr="00ED0852">
        <w:rPr>
          <w:rFonts w:ascii="Gotham" w:hAnsi="Gotham" w:cs="Arial"/>
          <w:bCs/>
          <w:spacing w:val="-3"/>
          <w:sz w:val="22"/>
          <w:szCs w:val="22"/>
          <w:lang w:val="en-GB"/>
        </w:rPr>
        <w:t>Both I</w:t>
      </w:r>
      <w:r w:rsidR="00DC646C" w:rsidRPr="00ED0852">
        <w:rPr>
          <w:rFonts w:ascii="Gotham" w:hAnsi="Gotham" w:cs="Arial"/>
          <w:bCs/>
          <w:spacing w:val="-3"/>
          <w:sz w:val="22"/>
          <w:szCs w:val="22"/>
          <w:lang w:val="en-GB"/>
        </w:rPr>
        <w:t xml:space="preserve">nstitutions agree to exchange, under the terms of this </w:t>
      </w:r>
      <w:r w:rsidR="0063483C" w:rsidRPr="00ED0852">
        <w:rPr>
          <w:rFonts w:ascii="Gotham" w:hAnsi="Gotham" w:cs="Arial"/>
          <w:bCs/>
          <w:spacing w:val="-3"/>
          <w:sz w:val="22"/>
          <w:szCs w:val="22"/>
          <w:lang w:val="en-GB"/>
        </w:rPr>
        <w:t>A</w:t>
      </w:r>
      <w:r w:rsidR="00DC646C" w:rsidRPr="00ED0852">
        <w:rPr>
          <w:rFonts w:ascii="Gotham" w:hAnsi="Gotham" w:cs="Arial"/>
          <w:bCs/>
          <w:spacing w:val="-3"/>
          <w:sz w:val="22"/>
          <w:szCs w:val="22"/>
          <w:lang w:val="en-GB"/>
        </w:rPr>
        <w:t xml:space="preserve">greement, </w:t>
      </w:r>
      <w:r w:rsidR="00DC646C" w:rsidRPr="00ED0852">
        <w:rPr>
          <w:rFonts w:ascii="Gotham" w:hAnsi="Gotham" w:cs="Arial"/>
          <w:bCs/>
          <w:spacing w:val="-3"/>
          <w:sz w:val="22"/>
          <w:szCs w:val="22"/>
          <w:highlight w:val="yellow"/>
          <w:lang w:val="en-GB"/>
        </w:rPr>
        <w:t>up to four students per academic semester</w:t>
      </w:r>
      <w:r w:rsidR="00DC646C" w:rsidRPr="00ED0852">
        <w:rPr>
          <w:rFonts w:ascii="Gotham" w:hAnsi="Gotham" w:cs="Arial"/>
          <w:bCs/>
          <w:spacing w:val="-3"/>
          <w:sz w:val="22"/>
          <w:szCs w:val="22"/>
          <w:lang w:val="en-GB"/>
        </w:rPr>
        <w:t>. Any disparity in the number of students will be adjusted in the following year</w:t>
      </w:r>
      <w:r w:rsidR="004A6CB9" w:rsidRPr="00ED0852">
        <w:rPr>
          <w:rFonts w:ascii="Gotham" w:hAnsi="Gotham" w:cs="Arial"/>
          <w:bCs/>
          <w:spacing w:val="-3"/>
          <w:sz w:val="22"/>
          <w:szCs w:val="22"/>
          <w:lang w:val="en-GB"/>
        </w:rPr>
        <w:t>.</w:t>
      </w:r>
    </w:p>
    <w:p w:rsidR="000A14F9" w:rsidRPr="00ED0852" w:rsidRDefault="00A93060" w:rsidP="000A14F9">
      <w:pPr>
        <w:tabs>
          <w:tab w:val="left" w:pos="-720"/>
        </w:tabs>
        <w:suppressAutoHyphens/>
        <w:jc w:val="both"/>
        <w:rPr>
          <w:rFonts w:ascii="Gotham" w:hAnsi="Gotham" w:cs="Arial"/>
          <w:bCs/>
          <w:spacing w:val="-3"/>
          <w:sz w:val="22"/>
          <w:szCs w:val="22"/>
          <w:lang w:val="en-GB"/>
        </w:rPr>
      </w:pPr>
      <w:r w:rsidRPr="00ED0852">
        <w:rPr>
          <w:rFonts w:ascii="Gotham" w:hAnsi="Gotham" w:cs="Arial"/>
          <w:b/>
          <w:spacing w:val="-3"/>
          <w:sz w:val="22"/>
          <w:szCs w:val="22"/>
          <w:lang w:val="en-GB"/>
        </w:rPr>
        <w:t>NINTH</w:t>
      </w:r>
      <w:r w:rsidR="002F193F" w:rsidRPr="00ED0852">
        <w:rPr>
          <w:rFonts w:ascii="Gotham" w:hAnsi="Gotham" w:cs="Arial"/>
          <w:bCs/>
          <w:spacing w:val="-3"/>
          <w:sz w:val="22"/>
          <w:szCs w:val="22"/>
          <w:lang w:val="en-GB"/>
        </w:rPr>
        <w:t xml:space="preserve">. </w:t>
      </w:r>
      <w:r w:rsidR="00B536FC" w:rsidRPr="00ED0852">
        <w:rPr>
          <w:rFonts w:ascii="Gotham" w:hAnsi="Gotham" w:cs="Arial"/>
          <w:bCs/>
          <w:spacing w:val="-3"/>
          <w:sz w:val="22"/>
          <w:szCs w:val="22"/>
          <w:lang w:val="en-GB"/>
        </w:rPr>
        <w:t xml:space="preserve">At </w:t>
      </w:r>
      <w:r w:rsidR="005927F3" w:rsidRPr="00ED0852">
        <w:rPr>
          <w:rFonts w:ascii="Gotham" w:hAnsi="Gotham" w:cs="Arial"/>
          <w:bCs/>
          <w:spacing w:val="-3"/>
          <w:sz w:val="22"/>
          <w:szCs w:val="22"/>
          <w:lang w:val="en-GB"/>
        </w:rPr>
        <w:t>the end of the academic term and exam period the host university will send the home university an official transcript of the grades obtained by each exchange student. The conversion of academic records will be made according to the home institution's regulations and criteria. If so requested, the host university will provide course descriptions and résumés of the professors who taught the courses attended by the exchange students, as well as information about the grading and evaluation system used.</w:t>
      </w:r>
    </w:p>
    <w:p w:rsidR="000A14F9" w:rsidRPr="00ED0852" w:rsidRDefault="000A14F9" w:rsidP="000A14F9">
      <w:pPr>
        <w:tabs>
          <w:tab w:val="left" w:pos="-720"/>
        </w:tabs>
        <w:suppressAutoHyphens/>
        <w:jc w:val="both"/>
        <w:rPr>
          <w:rFonts w:ascii="Gotham" w:hAnsi="Gotham" w:cs="Arial"/>
          <w:bCs/>
          <w:spacing w:val="-3"/>
          <w:sz w:val="22"/>
          <w:szCs w:val="22"/>
          <w:lang w:val="en-GB"/>
        </w:rPr>
      </w:pPr>
    </w:p>
    <w:p w:rsidR="004A6CB9" w:rsidRPr="00ED0852" w:rsidRDefault="00A93060" w:rsidP="000A14F9">
      <w:pPr>
        <w:tabs>
          <w:tab w:val="left" w:pos="-720"/>
        </w:tabs>
        <w:suppressAutoHyphens/>
        <w:spacing w:after="120"/>
        <w:jc w:val="both"/>
        <w:rPr>
          <w:rFonts w:ascii="Gotham" w:hAnsi="Gotham" w:cs="Arial"/>
          <w:bCs/>
          <w:spacing w:val="-3"/>
          <w:sz w:val="22"/>
          <w:szCs w:val="22"/>
          <w:lang w:val="en-GB"/>
        </w:rPr>
      </w:pPr>
      <w:r w:rsidRPr="00ED0852">
        <w:rPr>
          <w:rFonts w:ascii="Gotham" w:hAnsi="Gotham" w:cs="Arial"/>
          <w:b/>
          <w:spacing w:val="-3"/>
          <w:sz w:val="22"/>
          <w:szCs w:val="22"/>
          <w:lang w:val="en-GB"/>
        </w:rPr>
        <w:t>TEN</w:t>
      </w:r>
      <w:r w:rsidR="000A7FCA" w:rsidRPr="00ED0852">
        <w:rPr>
          <w:rFonts w:ascii="Gotham" w:hAnsi="Gotham" w:cs="Arial"/>
          <w:b/>
          <w:spacing w:val="-3"/>
          <w:sz w:val="22"/>
          <w:szCs w:val="22"/>
          <w:lang w:val="en-GB"/>
        </w:rPr>
        <w:t>TH</w:t>
      </w:r>
      <w:r w:rsidR="000A7FCA" w:rsidRPr="00ED0852">
        <w:rPr>
          <w:rFonts w:ascii="Gotham" w:hAnsi="Gotham" w:cs="Arial"/>
          <w:bCs/>
          <w:spacing w:val="-3"/>
          <w:sz w:val="22"/>
          <w:szCs w:val="22"/>
          <w:lang w:val="en-GB"/>
        </w:rPr>
        <w:t xml:space="preserve">. </w:t>
      </w:r>
      <w:r w:rsidR="004A6CB9" w:rsidRPr="00ED0852">
        <w:rPr>
          <w:rFonts w:ascii="Gotham" w:hAnsi="Gotham" w:cs="Arial"/>
          <w:bCs/>
          <w:spacing w:val="-3"/>
          <w:sz w:val="22"/>
          <w:szCs w:val="22"/>
          <w:lang w:val="en-GB"/>
        </w:rPr>
        <w:t xml:space="preserve">Students selected for the exchange will have the same academic and administrative rights and responsibilities applied by the host university to its own students. Exchange students </w:t>
      </w:r>
      <w:r w:rsidR="008C6EB8" w:rsidRPr="00ED0852">
        <w:rPr>
          <w:rFonts w:ascii="Gotham" w:hAnsi="Gotham" w:cs="Arial"/>
          <w:bCs/>
          <w:spacing w:val="-3"/>
          <w:sz w:val="22"/>
          <w:szCs w:val="22"/>
          <w:lang w:val="en-GB"/>
        </w:rPr>
        <w:t xml:space="preserve">must comply </w:t>
      </w:r>
      <w:r w:rsidR="001D32AF" w:rsidRPr="00ED0852">
        <w:rPr>
          <w:rFonts w:ascii="Gotham" w:hAnsi="Gotham" w:cs="Arial"/>
          <w:bCs/>
          <w:spacing w:val="-3"/>
          <w:sz w:val="22"/>
          <w:szCs w:val="22"/>
          <w:lang w:val="en-GB"/>
        </w:rPr>
        <w:t xml:space="preserve">with </w:t>
      </w:r>
      <w:r w:rsidR="004A6CB9" w:rsidRPr="00ED0852">
        <w:rPr>
          <w:rFonts w:ascii="Gotham" w:hAnsi="Gotham" w:cs="Arial"/>
          <w:bCs/>
          <w:spacing w:val="-3"/>
          <w:sz w:val="22"/>
          <w:szCs w:val="22"/>
          <w:lang w:val="en-GB"/>
        </w:rPr>
        <w:t xml:space="preserve">the regulations </w:t>
      </w:r>
      <w:r w:rsidR="00E326C3" w:rsidRPr="00ED0852">
        <w:rPr>
          <w:rFonts w:ascii="Gotham" w:hAnsi="Gotham" w:cs="Arial"/>
          <w:bCs/>
          <w:spacing w:val="-3"/>
          <w:sz w:val="22"/>
          <w:szCs w:val="22"/>
          <w:lang w:val="en-GB"/>
        </w:rPr>
        <w:t xml:space="preserve">and laws </w:t>
      </w:r>
      <w:r w:rsidR="004A6CB9" w:rsidRPr="00ED0852">
        <w:rPr>
          <w:rFonts w:ascii="Gotham" w:hAnsi="Gotham" w:cs="Arial"/>
          <w:bCs/>
          <w:spacing w:val="-3"/>
          <w:sz w:val="22"/>
          <w:szCs w:val="22"/>
          <w:lang w:val="en-GB"/>
        </w:rPr>
        <w:t>of the host un</w:t>
      </w:r>
      <w:r w:rsidR="006A58B4" w:rsidRPr="00ED0852">
        <w:rPr>
          <w:rFonts w:ascii="Gotham" w:hAnsi="Gotham" w:cs="Arial"/>
          <w:bCs/>
          <w:spacing w:val="-3"/>
          <w:sz w:val="22"/>
          <w:szCs w:val="22"/>
          <w:lang w:val="en-GB"/>
        </w:rPr>
        <w:t>iversity, and they will be held</w:t>
      </w:r>
      <w:r w:rsidR="004A6CB9" w:rsidRPr="00ED0852">
        <w:rPr>
          <w:rFonts w:ascii="Gotham" w:hAnsi="Gotham" w:cs="Arial"/>
          <w:bCs/>
          <w:spacing w:val="-3"/>
          <w:sz w:val="22"/>
          <w:szCs w:val="22"/>
          <w:lang w:val="en-GB"/>
        </w:rPr>
        <w:t xml:space="preserve"> accountable in case of non-compliance</w:t>
      </w:r>
      <w:r w:rsidR="00E326C3" w:rsidRPr="00ED0852">
        <w:rPr>
          <w:rFonts w:ascii="Gotham" w:hAnsi="Gotham" w:cs="Arial"/>
          <w:bCs/>
          <w:spacing w:val="-3"/>
          <w:sz w:val="22"/>
          <w:szCs w:val="22"/>
          <w:lang w:val="en-GB"/>
        </w:rPr>
        <w:t xml:space="preserve"> </w:t>
      </w:r>
      <w:r w:rsidR="001D32AF" w:rsidRPr="00ED0852">
        <w:rPr>
          <w:rFonts w:ascii="Gotham" w:hAnsi="Gotham" w:cs="Arial"/>
          <w:bCs/>
          <w:spacing w:val="-3"/>
          <w:sz w:val="22"/>
          <w:szCs w:val="22"/>
          <w:lang w:val="en-GB"/>
        </w:rPr>
        <w:t>with</w:t>
      </w:r>
      <w:r w:rsidR="00E326C3" w:rsidRPr="00ED0852">
        <w:rPr>
          <w:rFonts w:ascii="Gotham" w:hAnsi="Gotham" w:cs="Arial"/>
          <w:bCs/>
          <w:spacing w:val="-3"/>
          <w:sz w:val="22"/>
          <w:szCs w:val="22"/>
          <w:lang w:val="en-GB"/>
        </w:rPr>
        <w:t xml:space="preserve"> this section, in such case t</w:t>
      </w:r>
      <w:r w:rsidR="004A6CB9" w:rsidRPr="00ED0852">
        <w:rPr>
          <w:rFonts w:ascii="Gotham" w:hAnsi="Gotham" w:cs="Arial"/>
          <w:bCs/>
          <w:spacing w:val="-3"/>
          <w:sz w:val="22"/>
          <w:szCs w:val="22"/>
          <w:lang w:val="en-GB"/>
        </w:rPr>
        <w:t>heir home university will be informed</w:t>
      </w:r>
      <w:r w:rsidR="001D32AF" w:rsidRPr="00ED0852">
        <w:rPr>
          <w:rFonts w:ascii="Gotham" w:hAnsi="Gotham" w:cs="Arial"/>
          <w:bCs/>
          <w:spacing w:val="-3"/>
          <w:sz w:val="22"/>
          <w:szCs w:val="22"/>
          <w:lang w:val="en-GB"/>
        </w:rPr>
        <w:t>.</w:t>
      </w:r>
      <w:r w:rsidR="004A6CB9" w:rsidRPr="00ED0852">
        <w:rPr>
          <w:rFonts w:ascii="Gotham" w:hAnsi="Gotham" w:cs="Arial"/>
          <w:bCs/>
          <w:spacing w:val="-3"/>
          <w:sz w:val="22"/>
          <w:szCs w:val="22"/>
          <w:lang w:val="en-GB"/>
        </w:rPr>
        <w:t xml:space="preserve"> Exchange students will not be eligible for a degree awarded by the host university as part of the exchange.</w:t>
      </w:r>
    </w:p>
    <w:p w:rsidR="000A7FCA" w:rsidRPr="00ED0852" w:rsidRDefault="00A93060">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ELEVEN</w:t>
      </w:r>
      <w:r w:rsidR="000A7FCA" w:rsidRPr="00ED0852">
        <w:rPr>
          <w:rFonts w:ascii="Gotham" w:hAnsi="Gotham" w:cs="Arial"/>
          <w:b/>
          <w:spacing w:val="-3"/>
          <w:sz w:val="22"/>
          <w:szCs w:val="22"/>
          <w:lang w:val="en-GB"/>
        </w:rPr>
        <w:t>TH</w:t>
      </w:r>
      <w:r w:rsidR="000A7FCA" w:rsidRPr="00ED0852">
        <w:rPr>
          <w:rFonts w:ascii="Gotham" w:hAnsi="Gotham" w:cs="Arial"/>
          <w:bCs/>
          <w:spacing w:val="-3"/>
          <w:sz w:val="22"/>
          <w:szCs w:val="22"/>
          <w:lang w:val="en-GB"/>
        </w:rPr>
        <w:t xml:space="preserve">.  Both </w:t>
      </w:r>
      <w:r w:rsidR="0063483C" w:rsidRPr="00ED0852">
        <w:rPr>
          <w:rFonts w:ascii="Gotham" w:hAnsi="Gotham" w:cs="Arial"/>
          <w:bCs/>
          <w:spacing w:val="-3"/>
          <w:sz w:val="22"/>
          <w:szCs w:val="22"/>
          <w:lang w:val="en-GB"/>
        </w:rPr>
        <w:t>Parties</w:t>
      </w:r>
      <w:r w:rsidR="000A7FCA" w:rsidRPr="00ED0852">
        <w:rPr>
          <w:rFonts w:ascii="Gotham" w:hAnsi="Gotham" w:cs="Arial"/>
          <w:bCs/>
          <w:spacing w:val="-3"/>
          <w:sz w:val="22"/>
          <w:szCs w:val="22"/>
          <w:lang w:val="en-GB"/>
        </w:rPr>
        <w:t xml:space="preserve"> agree that </w:t>
      </w:r>
      <w:r w:rsidR="00D57C9C" w:rsidRPr="00ED0852">
        <w:rPr>
          <w:rFonts w:ascii="Gotham" w:hAnsi="Gotham" w:cs="Arial"/>
          <w:bCs/>
          <w:spacing w:val="-3"/>
          <w:sz w:val="22"/>
          <w:szCs w:val="22"/>
          <w:lang w:val="en-GB"/>
        </w:rPr>
        <w:t>i</w:t>
      </w:r>
      <w:r w:rsidR="004A6CB9" w:rsidRPr="00ED0852">
        <w:rPr>
          <w:rFonts w:ascii="Gotham" w:hAnsi="Gotham" w:cs="Arial"/>
          <w:bCs/>
          <w:spacing w:val="-3"/>
          <w:sz w:val="22"/>
          <w:szCs w:val="22"/>
          <w:lang w:val="en-GB"/>
        </w:rPr>
        <w:t>t is the responsibility of the exchange students to obtain the proper visas in their home country.</w:t>
      </w:r>
    </w:p>
    <w:p w:rsidR="004A6CB9" w:rsidRPr="00ED0852" w:rsidRDefault="00A93060">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TWELF</w:t>
      </w:r>
      <w:r w:rsidR="000A7FCA" w:rsidRPr="00ED0852">
        <w:rPr>
          <w:rFonts w:ascii="Gotham" w:hAnsi="Gotham" w:cs="Arial"/>
          <w:b/>
          <w:spacing w:val="-3"/>
          <w:sz w:val="22"/>
          <w:szCs w:val="22"/>
          <w:lang w:val="en-GB"/>
        </w:rPr>
        <w:t>TH</w:t>
      </w:r>
      <w:r w:rsidR="000A7FCA" w:rsidRPr="00ED0852">
        <w:rPr>
          <w:rFonts w:ascii="Gotham" w:hAnsi="Gotham" w:cs="Arial"/>
          <w:bCs/>
          <w:spacing w:val="-3"/>
          <w:sz w:val="22"/>
          <w:szCs w:val="22"/>
          <w:lang w:val="en-GB"/>
        </w:rPr>
        <w:t xml:space="preserve">. </w:t>
      </w:r>
      <w:r w:rsidR="004A6CB9" w:rsidRPr="00ED0852">
        <w:rPr>
          <w:rFonts w:ascii="Gotham" w:hAnsi="Gotham" w:cs="Arial"/>
          <w:bCs/>
          <w:spacing w:val="-3"/>
          <w:sz w:val="22"/>
          <w:szCs w:val="22"/>
          <w:lang w:val="en-GB"/>
        </w:rPr>
        <w:t xml:space="preserve">The exchange students will be responsible for all additional expenses in this exchange program, including, but not limited to, transportation, housing, meals and </w:t>
      </w:r>
      <w:r w:rsidR="006A58B4" w:rsidRPr="00ED0852">
        <w:rPr>
          <w:rFonts w:ascii="Gotham" w:hAnsi="Gotham" w:cs="Arial"/>
          <w:bCs/>
          <w:spacing w:val="-3"/>
          <w:sz w:val="22"/>
          <w:szCs w:val="22"/>
          <w:lang w:val="en-GB"/>
        </w:rPr>
        <w:t>health insurance</w:t>
      </w:r>
      <w:r w:rsidR="004A6CB9" w:rsidRPr="00ED0852">
        <w:rPr>
          <w:rFonts w:ascii="Gotham" w:hAnsi="Gotham" w:cs="Arial"/>
          <w:bCs/>
          <w:spacing w:val="-3"/>
          <w:sz w:val="22"/>
          <w:szCs w:val="22"/>
          <w:lang w:val="en-GB"/>
        </w:rPr>
        <w:t>.</w:t>
      </w:r>
    </w:p>
    <w:p w:rsidR="0024506E" w:rsidRPr="00ED0852" w:rsidRDefault="00A93060" w:rsidP="0024506E">
      <w:pPr>
        <w:tabs>
          <w:tab w:val="left" w:pos="-720"/>
        </w:tabs>
        <w:suppressAutoHyphens/>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THIRTEEN</w:t>
      </w:r>
      <w:r w:rsidR="000A7FCA" w:rsidRPr="00ED0852">
        <w:rPr>
          <w:rFonts w:ascii="Gotham" w:hAnsi="Gotham" w:cs="Arial"/>
          <w:b/>
          <w:spacing w:val="-3"/>
          <w:sz w:val="22"/>
          <w:szCs w:val="22"/>
          <w:lang w:val="en-GB"/>
        </w:rPr>
        <w:t>TH.</w:t>
      </w:r>
      <w:r w:rsidR="000A7FCA" w:rsidRPr="00ED0852">
        <w:rPr>
          <w:rFonts w:ascii="Gotham" w:hAnsi="Gotham" w:cs="Arial"/>
          <w:bCs/>
          <w:spacing w:val="-3"/>
          <w:sz w:val="22"/>
          <w:szCs w:val="22"/>
          <w:lang w:val="en-GB"/>
        </w:rPr>
        <w:t xml:space="preserve"> </w:t>
      </w:r>
      <w:r w:rsidR="0063483C" w:rsidRPr="00ED0852">
        <w:rPr>
          <w:rFonts w:ascii="Gotham" w:hAnsi="Gotham" w:cs="Arial"/>
          <w:bCs/>
          <w:spacing w:val="-3"/>
          <w:sz w:val="22"/>
          <w:szCs w:val="22"/>
          <w:lang w:val="en-GB"/>
        </w:rPr>
        <w:t>Each one of the I</w:t>
      </w:r>
      <w:r w:rsidR="000A7FCA" w:rsidRPr="00ED0852">
        <w:rPr>
          <w:rFonts w:ascii="Gotham" w:hAnsi="Gotham" w:cs="Arial"/>
          <w:bCs/>
          <w:spacing w:val="-3"/>
          <w:sz w:val="22"/>
          <w:szCs w:val="22"/>
          <w:lang w:val="en-GB"/>
        </w:rPr>
        <w:t xml:space="preserve">nstitutions of Agreement </w:t>
      </w:r>
      <w:r w:rsidR="004A6CB9" w:rsidRPr="00ED0852">
        <w:rPr>
          <w:rFonts w:ascii="Gotham" w:hAnsi="Gotham" w:cs="Arial"/>
          <w:bCs/>
          <w:spacing w:val="-3"/>
          <w:sz w:val="22"/>
          <w:szCs w:val="22"/>
          <w:lang w:val="en-GB"/>
        </w:rPr>
        <w:t xml:space="preserve">will provide academic advisory and counselling services to exchange </w:t>
      </w:r>
      <w:r w:rsidR="00FD1526" w:rsidRPr="00ED0852">
        <w:rPr>
          <w:rFonts w:ascii="Gotham" w:hAnsi="Gotham" w:cs="Arial"/>
          <w:bCs/>
          <w:spacing w:val="-3"/>
          <w:sz w:val="22"/>
          <w:szCs w:val="22"/>
          <w:lang w:val="en-GB"/>
        </w:rPr>
        <w:t>students during their stay in the respective universities.</w:t>
      </w:r>
    </w:p>
    <w:p w:rsidR="00F11EB3" w:rsidRPr="00ED0852" w:rsidRDefault="00A93060" w:rsidP="005F13E3">
      <w:pPr>
        <w:autoSpaceDE w:val="0"/>
        <w:autoSpaceDN w:val="0"/>
        <w:adjustRightInd w:val="0"/>
        <w:spacing w:before="240" w:after="120"/>
        <w:jc w:val="both"/>
        <w:rPr>
          <w:rFonts w:ascii="Gotham" w:hAnsi="Gotham" w:cs="Arial"/>
          <w:bCs/>
          <w:spacing w:val="-3"/>
          <w:sz w:val="22"/>
          <w:szCs w:val="22"/>
          <w:lang w:val="en-GB"/>
        </w:rPr>
      </w:pPr>
      <w:r w:rsidRPr="00ED0852">
        <w:rPr>
          <w:rFonts w:ascii="Gotham" w:hAnsi="Gotham" w:cs="Arial"/>
          <w:b/>
          <w:spacing w:val="-3"/>
          <w:sz w:val="22"/>
          <w:szCs w:val="22"/>
          <w:lang w:val="en-GB"/>
        </w:rPr>
        <w:t>FOUR</w:t>
      </w:r>
      <w:r w:rsidR="004A6CB9" w:rsidRPr="00ED0852">
        <w:rPr>
          <w:rFonts w:ascii="Gotham" w:hAnsi="Gotham" w:cs="Arial"/>
          <w:b/>
          <w:spacing w:val="-3"/>
          <w:sz w:val="22"/>
          <w:szCs w:val="22"/>
          <w:lang w:val="en-GB"/>
        </w:rPr>
        <w:t>TEEN</w:t>
      </w:r>
      <w:r w:rsidR="006A58B4" w:rsidRPr="00ED0852">
        <w:rPr>
          <w:rFonts w:ascii="Gotham" w:hAnsi="Gotham" w:cs="Arial"/>
          <w:b/>
          <w:spacing w:val="-3"/>
          <w:sz w:val="22"/>
          <w:szCs w:val="22"/>
          <w:lang w:val="en-GB"/>
        </w:rPr>
        <w:t>TH</w:t>
      </w:r>
      <w:r w:rsidR="004A6CB9" w:rsidRPr="00ED0852">
        <w:rPr>
          <w:rFonts w:ascii="Gotham" w:hAnsi="Gotham" w:cs="Arial"/>
          <w:bCs/>
          <w:spacing w:val="-3"/>
          <w:sz w:val="22"/>
          <w:szCs w:val="22"/>
          <w:lang w:val="en-GB"/>
        </w:rPr>
        <w:t xml:space="preserve">. </w:t>
      </w:r>
      <w:r w:rsidR="0063483C" w:rsidRPr="00ED0852">
        <w:rPr>
          <w:rFonts w:ascii="Gotham" w:hAnsi="Gotham" w:cs="Arial"/>
          <w:bCs/>
          <w:spacing w:val="-3"/>
          <w:sz w:val="22"/>
          <w:szCs w:val="22"/>
          <w:lang w:val="en-GB"/>
        </w:rPr>
        <w:t>The present A</w:t>
      </w:r>
      <w:r w:rsidR="00FD1526" w:rsidRPr="00ED0852">
        <w:rPr>
          <w:rFonts w:ascii="Gotham" w:hAnsi="Gotham" w:cs="Arial"/>
          <w:bCs/>
          <w:spacing w:val="-3"/>
          <w:sz w:val="22"/>
          <w:szCs w:val="22"/>
          <w:lang w:val="en-GB"/>
        </w:rPr>
        <w:t xml:space="preserve">greement will be valid for </w:t>
      </w:r>
      <w:r w:rsidR="00ED2855" w:rsidRPr="00ED0852">
        <w:rPr>
          <w:rFonts w:ascii="Gotham" w:hAnsi="Gotham" w:cs="Arial"/>
          <w:bCs/>
          <w:spacing w:val="-3"/>
          <w:sz w:val="22"/>
          <w:szCs w:val="22"/>
          <w:lang w:val="en-GB"/>
        </w:rPr>
        <w:t>five</w:t>
      </w:r>
      <w:r w:rsidR="00FD1526" w:rsidRPr="00ED0852">
        <w:rPr>
          <w:rFonts w:ascii="Gotham" w:hAnsi="Gotham" w:cs="Arial"/>
          <w:bCs/>
          <w:spacing w:val="-3"/>
          <w:sz w:val="22"/>
          <w:szCs w:val="22"/>
          <w:lang w:val="en-GB"/>
        </w:rPr>
        <w:t xml:space="preserve"> years and will come into effect from the date of its joint signing. In the case of separate signatures, the date of the second will be </w:t>
      </w:r>
      <w:r w:rsidR="00D57C9C" w:rsidRPr="00ED0852">
        <w:rPr>
          <w:rFonts w:ascii="Gotham" w:hAnsi="Gotham" w:cs="Arial"/>
          <w:bCs/>
          <w:spacing w:val="-3"/>
          <w:sz w:val="22"/>
          <w:szCs w:val="22"/>
          <w:lang w:val="en-GB"/>
        </w:rPr>
        <w:t>taken as</w:t>
      </w:r>
      <w:r w:rsidR="0063483C" w:rsidRPr="00ED0852">
        <w:rPr>
          <w:rFonts w:ascii="Gotham" w:hAnsi="Gotham" w:cs="Arial"/>
          <w:bCs/>
          <w:spacing w:val="-3"/>
          <w:sz w:val="22"/>
          <w:szCs w:val="22"/>
          <w:lang w:val="en-GB"/>
        </w:rPr>
        <w:t xml:space="preserve"> its initial date. This A</w:t>
      </w:r>
      <w:r w:rsidR="00FD1526" w:rsidRPr="00ED0852">
        <w:rPr>
          <w:rFonts w:ascii="Gotham" w:hAnsi="Gotham" w:cs="Arial"/>
          <w:bCs/>
          <w:spacing w:val="-3"/>
          <w:sz w:val="22"/>
          <w:szCs w:val="22"/>
          <w:lang w:val="en-GB"/>
        </w:rPr>
        <w:t xml:space="preserve">greement may be renewed, added to, or modified by mutual accord at least 6 months before its expiry date. </w:t>
      </w:r>
      <w:r w:rsidR="000C6BE4" w:rsidRPr="00ED0852">
        <w:rPr>
          <w:rFonts w:ascii="Gotham" w:hAnsi="Gotham" w:cs="Arial"/>
          <w:bCs/>
          <w:spacing w:val="-3"/>
          <w:sz w:val="22"/>
          <w:szCs w:val="22"/>
          <w:lang w:val="en-GB"/>
        </w:rPr>
        <w:t>In the event that any student is on exchange status, the agreement may not be terminated until its completion.</w:t>
      </w:r>
    </w:p>
    <w:p w:rsidR="000C6BE4" w:rsidRPr="00ED0852" w:rsidRDefault="000C6BE4" w:rsidP="000C6BE4">
      <w:pPr>
        <w:pStyle w:val="Textoindependiente"/>
        <w:rPr>
          <w:rFonts w:ascii="Gotham" w:hAnsi="Gotham" w:cs="Arial"/>
          <w:b/>
          <w:bCs/>
          <w:sz w:val="22"/>
          <w:szCs w:val="22"/>
          <w:lang w:val="en-GB"/>
        </w:rPr>
      </w:pPr>
    </w:p>
    <w:p w:rsidR="004A6CB9" w:rsidRPr="00ED0852" w:rsidRDefault="00A93060" w:rsidP="000C6BE4">
      <w:pPr>
        <w:pStyle w:val="Textoindependiente"/>
        <w:rPr>
          <w:rFonts w:ascii="Gotham" w:hAnsi="Gotham" w:cs="Arial"/>
          <w:sz w:val="22"/>
          <w:szCs w:val="22"/>
          <w:lang w:val="en-GB"/>
        </w:rPr>
      </w:pPr>
      <w:r w:rsidRPr="00ED0852">
        <w:rPr>
          <w:rFonts w:ascii="Gotham" w:hAnsi="Gotham" w:cs="Arial"/>
          <w:b/>
          <w:bCs/>
          <w:sz w:val="22"/>
          <w:szCs w:val="22"/>
          <w:lang w:val="en-GB"/>
        </w:rPr>
        <w:t>FIF</w:t>
      </w:r>
      <w:r w:rsidR="004A6CB9" w:rsidRPr="00ED0852">
        <w:rPr>
          <w:rFonts w:ascii="Gotham" w:hAnsi="Gotham" w:cs="Arial"/>
          <w:b/>
          <w:bCs/>
          <w:sz w:val="22"/>
          <w:szCs w:val="22"/>
          <w:lang w:val="en-GB"/>
        </w:rPr>
        <w:t>TEEN</w:t>
      </w:r>
      <w:r w:rsidR="006A58B4" w:rsidRPr="00ED0852">
        <w:rPr>
          <w:rFonts w:ascii="Gotham" w:hAnsi="Gotham" w:cs="Arial"/>
          <w:b/>
          <w:bCs/>
          <w:sz w:val="22"/>
          <w:szCs w:val="22"/>
          <w:lang w:val="en-GB"/>
        </w:rPr>
        <w:t>TH</w:t>
      </w:r>
      <w:r w:rsidR="004A6CB9" w:rsidRPr="00ED0852">
        <w:rPr>
          <w:rFonts w:ascii="Gotham" w:hAnsi="Gotham" w:cs="Arial"/>
          <w:b/>
          <w:bCs/>
          <w:sz w:val="22"/>
          <w:szCs w:val="22"/>
          <w:lang w:val="en-GB"/>
        </w:rPr>
        <w:t>.</w:t>
      </w:r>
      <w:r w:rsidR="004A6CB9" w:rsidRPr="00ED0852">
        <w:rPr>
          <w:rFonts w:ascii="Gotham" w:hAnsi="Gotham" w:cs="Arial"/>
          <w:sz w:val="22"/>
          <w:szCs w:val="22"/>
          <w:lang w:val="en-GB"/>
        </w:rPr>
        <w:t xml:space="preserve"> The </w:t>
      </w:r>
      <w:r w:rsidR="0063483C" w:rsidRPr="00ED0852">
        <w:rPr>
          <w:rFonts w:ascii="Gotham" w:hAnsi="Gotham" w:cs="Arial"/>
          <w:sz w:val="22"/>
          <w:szCs w:val="22"/>
          <w:lang w:val="en-GB"/>
        </w:rPr>
        <w:t>Parties</w:t>
      </w:r>
      <w:r w:rsidR="004A6CB9" w:rsidRPr="00ED0852">
        <w:rPr>
          <w:rFonts w:ascii="Gotham" w:hAnsi="Gotham" w:cs="Arial"/>
          <w:sz w:val="22"/>
          <w:szCs w:val="22"/>
          <w:lang w:val="en-GB"/>
        </w:rPr>
        <w:t xml:space="preserve"> state t</w:t>
      </w:r>
      <w:r w:rsidR="0063483C" w:rsidRPr="00ED0852">
        <w:rPr>
          <w:rFonts w:ascii="Gotham" w:hAnsi="Gotham" w:cs="Arial"/>
          <w:sz w:val="22"/>
          <w:szCs w:val="22"/>
          <w:lang w:val="en-GB"/>
        </w:rPr>
        <w:t>hat the signing of the current A</w:t>
      </w:r>
      <w:r w:rsidR="004A6CB9" w:rsidRPr="00ED0852">
        <w:rPr>
          <w:rFonts w:ascii="Gotham" w:hAnsi="Gotham" w:cs="Arial"/>
          <w:sz w:val="22"/>
          <w:szCs w:val="22"/>
          <w:lang w:val="en-GB"/>
        </w:rPr>
        <w:t>greement and the commitments contained therein, are made in good faith and, therefore they will undertake all actions necessary for its proper execution; any discrepancy in the interpretation of the agreement will be resolved by common accord.</w:t>
      </w:r>
    </w:p>
    <w:p w:rsidR="000A14F9" w:rsidRPr="00ED0852" w:rsidRDefault="000A14F9" w:rsidP="005F13E3">
      <w:pPr>
        <w:pStyle w:val="Sangra3detindependiente10"/>
        <w:widowControl w:val="0"/>
        <w:spacing w:line="240" w:lineRule="auto"/>
        <w:ind w:firstLine="0"/>
        <w:jc w:val="both"/>
        <w:rPr>
          <w:rFonts w:ascii="Gotham" w:hAnsi="Gotham" w:cs="Arial"/>
          <w:szCs w:val="22"/>
          <w:lang w:val="en-GB"/>
        </w:rPr>
      </w:pPr>
    </w:p>
    <w:p w:rsidR="0000425E" w:rsidRPr="00ED0852" w:rsidRDefault="004A6CB9" w:rsidP="005F13E3">
      <w:pPr>
        <w:pStyle w:val="Sangra3detindependiente10"/>
        <w:widowControl w:val="0"/>
        <w:spacing w:line="240" w:lineRule="auto"/>
        <w:ind w:firstLine="0"/>
        <w:jc w:val="both"/>
        <w:rPr>
          <w:rFonts w:ascii="Gotham" w:hAnsi="Gotham" w:cs="Arial"/>
          <w:szCs w:val="22"/>
        </w:rPr>
      </w:pPr>
      <w:r w:rsidRPr="00ED0852">
        <w:rPr>
          <w:rFonts w:ascii="Gotham" w:hAnsi="Gotham" w:cs="Arial"/>
          <w:szCs w:val="22"/>
          <w:lang w:val="en-GB"/>
        </w:rPr>
        <w:t>H</w:t>
      </w:r>
      <w:r w:rsidR="0063483C" w:rsidRPr="00ED0852">
        <w:rPr>
          <w:rFonts w:ascii="Gotham" w:hAnsi="Gotham" w:cs="Arial"/>
          <w:szCs w:val="22"/>
          <w:lang w:val="en-GB"/>
        </w:rPr>
        <w:t>aving read this document, both I</w:t>
      </w:r>
      <w:r w:rsidRPr="00ED0852">
        <w:rPr>
          <w:rFonts w:ascii="Gotham" w:hAnsi="Gotham" w:cs="Arial"/>
          <w:szCs w:val="22"/>
          <w:lang w:val="en-GB"/>
        </w:rPr>
        <w:t xml:space="preserve">nstitutions being aware of the contents and extent of each clause and affirming that there is no deceit, reticence, or any other reason that </w:t>
      </w:r>
      <w:r w:rsidR="006A58B4" w:rsidRPr="00ED0852">
        <w:rPr>
          <w:rFonts w:ascii="Gotham" w:hAnsi="Gotham" w:cs="Arial"/>
          <w:szCs w:val="22"/>
          <w:lang w:val="en-GB"/>
        </w:rPr>
        <w:t>might corrupt</w:t>
      </w:r>
      <w:r w:rsidRPr="00ED0852">
        <w:rPr>
          <w:rFonts w:ascii="Gotham" w:hAnsi="Gotham" w:cs="Arial"/>
          <w:szCs w:val="22"/>
          <w:lang w:val="en-GB"/>
        </w:rPr>
        <w:t xml:space="preserve"> its approval, both </w:t>
      </w:r>
      <w:r w:rsidR="008A4571" w:rsidRPr="00ED0852">
        <w:rPr>
          <w:rFonts w:ascii="Gotham" w:hAnsi="Gotham" w:cs="Arial"/>
          <w:szCs w:val="22"/>
          <w:lang w:val="en-GB"/>
        </w:rPr>
        <w:t>I</w:t>
      </w:r>
      <w:r w:rsidRPr="00ED0852">
        <w:rPr>
          <w:rFonts w:ascii="Gotham" w:hAnsi="Gotham" w:cs="Arial"/>
          <w:szCs w:val="22"/>
          <w:lang w:val="en-GB"/>
        </w:rPr>
        <w:t>nstitutions sign in</w:t>
      </w:r>
      <w:r w:rsidR="008F5D76" w:rsidRPr="00ED0852">
        <w:rPr>
          <w:rFonts w:ascii="Gotham" w:hAnsi="Gotham" w:cs="Arial"/>
          <w:szCs w:val="22"/>
        </w:rPr>
        <w:t xml:space="preserve"> </w:t>
      </w:r>
      <w:r w:rsidR="0068633E" w:rsidRPr="00ED0852">
        <w:rPr>
          <w:rFonts w:ascii="Gotham" w:hAnsi="Gotham" w:cs="Arial"/>
          <w:szCs w:val="22"/>
        </w:rPr>
        <w:t>duplicate</w:t>
      </w:r>
      <w:r w:rsidR="000C5217" w:rsidRPr="00ED0852">
        <w:rPr>
          <w:rFonts w:ascii="Gotham" w:hAnsi="Gotham" w:cs="Arial"/>
          <w:szCs w:val="22"/>
        </w:rPr>
        <w:t xml:space="preserve">, </w:t>
      </w:r>
      <w:r w:rsidR="00062C1B" w:rsidRPr="00ED0852">
        <w:rPr>
          <w:rFonts w:ascii="Gotham" w:hAnsi="Gotham" w:cs="Arial"/>
          <w:szCs w:val="22"/>
          <w:highlight w:val="yellow"/>
        </w:rPr>
        <w:t>in English and Spanish</w:t>
      </w:r>
      <w:r w:rsidR="00062C1B" w:rsidRPr="00ED0852">
        <w:rPr>
          <w:rFonts w:ascii="Gotham" w:hAnsi="Gotham" w:cs="Arial"/>
          <w:szCs w:val="22"/>
        </w:rPr>
        <w:t xml:space="preserve">, both </w:t>
      </w:r>
      <w:r w:rsidR="005F13E3" w:rsidRPr="00ED0852">
        <w:rPr>
          <w:rFonts w:ascii="Gotham" w:hAnsi="Gotham" w:cs="Arial"/>
          <w:szCs w:val="22"/>
        </w:rPr>
        <w:t>versions with the same content and validity</w:t>
      </w:r>
      <w:r w:rsidR="0000425E" w:rsidRPr="00ED0852">
        <w:rPr>
          <w:rFonts w:ascii="Gotham" w:hAnsi="Gotham" w:cs="Arial"/>
          <w:szCs w:val="22"/>
        </w:rPr>
        <w:t>.</w:t>
      </w:r>
    </w:p>
    <w:p w:rsidR="00A93060" w:rsidRPr="00ED0852" w:rsidRDefault="00A93060" w:rsidP="005F13E3">
      <w:pPr>
        <w:pStyle w:val="Sangra3detindependiente10"/>
        <w:widowControl w:val="0"/>
        <w:spacing w:line="240" w:lineRule="auto"/>
        <w:ind w:firstLine="0"/>
        <w:jc w:val="both"/>
        <w:rPr>
          <w:rFonts w:ascii="Gotham" w:hAnsi="Gotham" w:cs="Arial"/>
          <w:szCs w:val="22"/>
        </w:rPr>
      </w:pPr>
    </w:p>
    <w:p w:rsidR="00ED0625" w:rsidRPr="00ED0852" w:rsidRDefault="00ED0625" w:rsidP="005F13E3">
      <w:pPr>
        <w:pStyle w:val="Sangra3detindependiente10"/>
        <w:widowControl w:val="0"/>
        <w:spacing w:line="240" w:lineRule="auto"/>
        <w:ind w:firstLine="0"/>
        <w:jc w:val="both"/>
        <w:rPr>
          <w:rFonts w:ascii="Gotham" w:hAnsi="Gotham" w:cs="Arial"/>
          <w:szCs w:val="22"/>
        </w:rPr>
      </w:pPr>
    </w:p>
    <w:tbl>
      <w:tblPr>
        <w:tblW w:w="5000" w:type="pct"/>
        <w:tblLook w:val="04A0" w:firstRow="1" w:lastRow="0" w:firstColumn="1" w:lastColumn="0" w:noHBand="0" w:noVBand="1"/>
      </w:tblPr>
      <w:tblGrid>
        <w:gridCol w:w="5032"/>
        <w:gridCol w:w="4024"/>
      </w:tblGrid>
      <w:tr w:rsidR="00ED0852" w:rsidRPr="00ED0852" w:rsidTr="000C6BE4">
        <w:tc>
          <w:tcPr>
            <w:tcW w:w="2799" w:type="pct"/>
            <w:shd w:val="clear" w:color="auto" w:fill="auto"/>
          </w:tcPr>
          <w:p w:rsidR="00ED0625" w:rsidRPr="00ED0852" w:rsidRDefault="00ED0625" w:rsidP="00E46A7C">
            <w:pPr>
              <w:tabs>
                <w:tab w:val="left" w:pos="-720"/>
              </w:tabs>
              <w:suppressAutoHyphens/>
              <w:rPr>
                <w:rFonts w:ascii="Gotham" w:hAnsi="Gotham" w:cs="Arial"/>
                <w:spacing w:val="-2"/>
                <w:sz w:val="19"/>
                <w:szCs w:val="19"/>
              </w:rPr>
            </w:pPr>
            <w:r w:rsidRPr="00ED0852">
              <w:rPr>
                <w:rFonts w:ascii="Gotham" w:hAnsi="Gotham" w:cs="Arial"/>
                <w:spacing w:val="-2"/>
                <w:sz w:val="19"/>
                <w:szCs w:val="19"/>
              </w:rPr>
              <w:t xml:space="preserve">Place: Guadalajara, Jalisco, México.                                        </w:t>
            </w:r>
          </w:p>
          <w:p w:rsidR="00ED0625" w:rsidRPr="00ED0852" w:rsidRDefault="00ED0625" w:rsidP="00D96880">
            <w:pPr>
              <w:pStyle w:val="Textoindependiente"/>
              <w:rPr>
                <w:rFonts w:ascii="Gotham" w:hAnsi="Gotham" w:cs="Arial"/>
                <w:spacing w:val="-2"/>
                <w:sz w:val="19"/>
                <w:szCs w:val="19"/>
              </w:rPr>
            </w:pPr>
            <w:r w:rsidRPr="00ED0852">
              <w:rPr>
                <w:rFonts w:ascii="Gotham" w:hAnsi="Gotham" w:cs="Arial"/>
                <w:spacing w:val="-2"/>
                <w:sz w:val="19"/>
                <w:szCs w:val="19"/>
              </w:rPr>
              <w:t xml:space="preserve">Date: </w:t>
            </w:r>
          </w:p>
          <w:p w:rsidR="000C6BE4" w:rsidRPr="00ED0852" w:rsidRDefault="000C6BE4" w:rsidP="00D96880">
            <w:pPr>
              <w:pStyle w:val="Textoindependiente"/>
              <w:rPr>
                <w:rFonts w:ascii="Gotham" w:hAnsi="Gotham" w:cs="Arial"/>
                <w:sz w:val="22"/>
                <w:szCs w:val="22"/>
              </w:rPr>
            </w:pPr>
          </w:p>
        </w:tc>
        <w:tc>
          <w:tcPr>
            <w:tcW w:w="2201" w:type="pct"/>
            <w:shd w:val="clear" w:color="auto" w:fill="auto"/>
          </w:tcPr>
          <w:p w:rsidR="00ED0625" w:rsidRPr="00ED0852" w:rsidRDefault="00ED0625" w:rsidP="00D96880">
            <w:pPr>
              <w:pStyle w:val="Textoindependiente"/>
              <w:rPr>
                <w:rFonts w:ascii="Gotham" w:hAnsi="Gotham" w:cs="Arial"/>
                <w:spacing w:val="-2"/>
                <w:sz w:val="19"/>
                <w:szCs w:val="19"/>
              </w:rPr>
            </w:pPr>
            <w:r w:rsidRPr="00ED0852">
              <w:rPr>
                <w:rFonts w:ascii="Gotham" w:hAnsi="Gotham" w:cs="Arial"/>
                <w:spacing w:val="-2"/>
                <w:sz w:val="19"/>
                <w:szCs w:val="19"/>
                <w:highlight w:val="yellow"/>
              </w:rPr>
              <w:t>Place:</w:t>
            </w:r>
            <w:r w:rsidRPr="00ED0852">
              <w:rPr>
                <w:rFonts w:ascii="Gotham" w:hAnsi="Gotham" w:cs="Arial"/>
                <w:spacing w:val="-2"/>
                <w:sz w:val="19"/>
                <w:szCs w:val="19"/>
              </w:rPr>
              <w:t xml:space="preserve"> </w:t>
            </w:r>
          </w:p>
          <w:p w:rsidR="00ED0625" w:rsidRPr="00ED0852" w:rsidRDefault="00ED0625" w:rsidP="00D96880">
            <w:pPr>
              <w:pStyle w:val="Textoindependiente"/>
              <w:rPr>
                <w:rFonts w:ascii="Gotham" w:hAnsi="Gotham" w:cs="Arial"/>
                <w:sz w:val="22"/>
                <w:szCs w:val="22"/>
              </w:rPr>
            </w:pPr>
            <w:r w:rsidRPr="00ED0852">
              <w:rPr>
                <w:rFonts w:ascii="Gotham" w:hAnsi="Gotham" w:cs="Arial"/>
                <w:spacing w:val="-2"/>
                <w:sz w:val="19"/>
                <w:szCs w:val="19"/>
                <w:highlight w:val="yellow"/>
              </w:rPr>
              <w:t>Date:</w:t>
            </w:r>
          </w:p>
        </w:tc>
      </w:tr>
      <w:tr w:rsidR="00ED0852" w:rsidRPr="00ED0852" w:rsidTr="000C6BE4">
        <w:tc>
          <w:tcPr>
            <w:tcW w:w="2799" w:type="pct"/>
            <w:shd w:val="clear" w:color="auto" w:fill="auto"/>
          </w:tcPr>
          <w:p w:rsidR="00ED0625" w:rsidRPr="00ED0852" w:rsidRDefault="00ED0625" w:rsidP="00E46A7C">
            <w:pPr>
              <w:tabs>
                <w:tab w:val="left" w:pos="-720"/>
              </w:tabs>
              <w:suppressAutoHyphens/>
              <w:jc w:val="center"/>
              <w:rPr>
                <w:rFonts w:ascii="Gotham" w:hAnsi="Gotham" w:cs="Arial"/>
                <w:b/>
                <w:spacing w:val="-2"/>
                <w:sz w:val="19"/>
                <w:szCs w:val="19"/>
              </w:rPr>
            </w:pPr>
            <w:r w:rsidRPr="00ED0852">
              <w:rPr>
                <w:rFonts w:ascii="Gotham" w:hAnsi="Gotham" w:cs="Arial"/>
                <w:b/>
                <w:spacing w:val="-2"/>
                <w:sz w:val="19"/>
                <w:szCs w:val="19"/>
              </w:rPr>
              <w:t>UNIVERSIDAD DE GUADALAJARA</w:t>
            </w:r>
          </w:p>
        </w:tc>
        <w:tc>
          <w:tcPr>
            <w:tcW w:w="2201" w:type="pct"/>
            <w:shd w:val="clear" w:color="auto" w:fill="auto"/>
          </w:tcPr>
          <w:p w:rsidR="00ED0625" w:rsidRPr="00ED0852" w:rsidRDefault="00ED0625" w:rsidP="00E46A7C">
            <w:pPr>
              <w:jc w:val="center"/>
              <w:rPr>
                <w:rFonts w:ascii="Gotham" w:hAnsi="Gotham" w:cs="Arial"/>
                <w:b/>
                <w:spacing w:val="-2"/>
                <w:sz w:val="19"/>
                <w:szCs w:val="19"/>
                <w:lang w:val="es-MX"/>
              </w:rPr>
            </w:pPr>
            <w:r w:rsidRPr="00ED0852">
              <w:rPr>
                <w:rFonts w:ascii="Gotham" w:hAnsi="Gotham" w:cs="Arial"/>
                <w:b/>
                <w:spacing w:val="-2"/>
                <w:sz w:val="19"/>
                <w:szCs w:val="19"/>
                <w:highlight w:val="yellow"/>
                <w:lang w:val="es-MX"/>
              </w:rPr>
              <w:t>__________________________________</w:t>
            </w:r>
          </w:p>
        </w:tc>
      </w:tr>
      <w:tr w:rsidR="00ED0852" w:rsidRPr="00ED0852" w:rsidTr="000C6BE4">
        <w:trPr>
          <w:trHeight w:val="70"/>
        </w:trPr>
        <w:tc>
          <w:tcPr>
            <w:tcW w:w="2799" w:type="pct"/>
            <w:shd w:val="clear" w:color="auto" w:fill="auto"/>
          </w:tcPr>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spacing w:val="-3"/>
                <w:sz w:val="22"/>
                <w:szCs w:val="22"/>
              </w:rPr>
            </w:pPr>
            <w:r w:rsidRPr="00ED0852">
              <w:rPr>
                <w:rFonts w:ascii="Gotham" w:hAnsi="Gotham" w:cs="Arial"/>
                <w:b/>
                <w:spacing w:val="-2"/>
                <w:sz w:val="19"/>
                <w:szCs w:val="19"/>
              </w:rPr>
              <w:t>DR. RICARDO VILLANUEVA LOMELÍ</w:t>
            </w:r>
          </w:p>
          <w:p w:rsidR="00ED0625" w:rsidRPr="00ED0852" w:rsidRDefault="00ED0625" w:rsidP="00E46A7C">
            <w:pPr>
              <w:tabs>
                <w:tab w:val="left" w:pos="-720"/>
              </w:tabs>
              <w:suppressAutoHyphens/>
              <w:jc w:val="center"/>
              <w:rPr>
                <w:rFonts w:ascii="Gotham" w:hAnsi="Gotham" w:cs="Arial"/>
                <w:spacing w:val="-2"/>
                <w:sz w:val="19"/>
                <w:szCs w:val="19"/>
              </w:rPr>
            </w:pPr>
            <w:r w:rsidRPr="00ED0852">
              <w:rPr>
                <w:rFonts w:ascii="Gotham" w:hAnsi="Gotham" w:cs="Arial"/>
                <w:spacing w:val="-2"/>
                <w:sz w:val="19"/>
                <w:szCs w:val="19"/>
              </w:rPr>
              <w:t xml:space="preserve">RECTOR GENERAL </w:t>
            </w:r>
          </w:p>
        </w:tc>
        <w:tc>
          <w:tcPr>
            <w:tcW w:w="2201" w:type="pct"/>
            <w:shd w:val="clear" w:color="auto" w:fill="auto"/>
          </w:tcPr>
          <w:p w:rsidR="00ED0625" w:rsidRPr="00ED0852" w:rsidRDefault="00ED0625" w:rsidP="00E46A7C">
            <w:pPr>
              <w:tabs>
                <w:tab w:val="left" w:pos="-720"/>
              </w:tabs>
              <w:suppressAutoHyphens/>
              <w:jc w:val="center"/>
              <w:rPr>
                <w:rFonts w:ascii="Gotham" w:hAnsi="Gotham" w:cs="Arial"/>
                <w:b/>
                <w:spacing w:val="-2"/>
                <w:sz w:val="19"/>
                <w:szCs w:val="19"/>
                <w:highlight w:val="yellow"/>
              </w:rPr>
            </w:pPr>
          </w:p>
          <w:p w:rsidR="00ED0625" w:rsidRPr="00ED0852" w:rsidRDefault="00ED0625" w:rsidP="00E46A7C">
            <w:pPr>
              <w:tabs>
                <w:tab w:val="left" w:pos="-720"/>
              </w:tabs>
              <w:suppressAutoHyphens/>
              <w:jc w:val="center"/>
              <w:rPr>
                <w:rFonts w:ascii="Gotham" w:hAnsi="Gotham" w:cs="Arial"/>
                <w:b/>
                <w:spacing w:val="-2"/>
                <w:sz w:val="19"/>
                <w:szCs w:val="19"/>
                <w:highlight w:val="yellow"/>
              </w:rPr>
            </w:pPr>
          </w:p>
          <w:p w:rsidR="00ED0625" w:rsidRPr="00ED0852" w:rsidRDefault="00ED0625" w:rsidP="00E46A7C">
            <w:pPr>
              <w:tabs>
                <w:tab w:val="left" w:pos="-720"/>
              </w:tabs>
              <w:suppressAutoHyphens/>
              <w:jc w:val="center"/>
              <w:rPr>
                <w:rFonts w:ascii="Gotham" w:hAnsi="Gotham" w:cs="Arial"/>
                <w:b/>
                <w:spacing w:val="-2"/>
                <w:sz w:val="19"/>
                <w:szCs w:val="19"/>
                <w:highlight w:val="yellow"/>
              </w:rPr>
            </w:pPr>
          </w:p>
          <w:p w:rsidR="00ED0625" w:rsidRPr="00ED0852" w:rsidRDefault="00ED0625" w:rsidP="00E46A7C">
            <w:pPr>
              <w:tabs>
                <w:tab w:val="left" w:pos="-720"/>
              </w:tabs>
              <w:suppressAutoHyphens/>
              <w:jc w:val="center"/>
              <w:rPr>
                <w:rFonts w:ascii="Gotham" w:hAnsi="Gotham" w:cs="Arial"/>
                <w:b/>
                <w:spacing w:val="-2"/>
                <w:sz w:val="19"/>
                <w:szCs w:val="19"/>
                <w:highlight w:val="yellow"/>
              </w:rPr>
            </w:pPr>
          </w:p>
          <w:p w:rsidR="00ED0625" w:rsidRPr="00ED0852" w:rsidRDefault="00ED0625" w:rsidP="00E46A7C">
            <w:pPr>
              <w:tabs>
                <w:tab w:val="left" w:pos="-720"/>
              </w:tabs>
              <w:suppressAutoHyphens/>
              <w:jc w:val="center"/>
              <w:rPr>
                <w:rFonts w:ascii="Gotham" w:hAnsi="Gotham" w:cs="Arial"/>
                <w:b/>
                <w:spacing w:val="-2"/>
                <w:sz w:val="19"/>
                <w:szCs w:val="19"/>
                <w:highlight w:val="yellow"/>
              </w:rPr>
            </w:pPr>
          </w:p>
          <w:p w:rsidR="00ED0625" w:rsidRPr="00ED0852" w:rsidRDefault="00ED0625" w:rsidP="00E46A7C">
            <w:pPr>
              <w:tabs>
                <w:tab w:val="left" w:pos="-720"/>
              </w:tabs>
              <w:suppressAutoHyphens/>
              <w:jc w:val="center"/>
              <w:rPr>
                <w:rFonts w:ascii="Gotham" w:hAnsi="Gotham" w:cs="Arial"/>
                <w:b/>
                <w:spacing w:val="-2"/>
                <w:sz w:val="19"/>
                <w:szCs w:val="19"/>
              </w:rPr>
            </w:pPr>
            <w:r w:rsidRPr="00ED0852">
              <w:rPr>
                <w:rFonts w:ascii="Gotham" w:hAnsi="Gotham" w:cs="Arial"/>
                <w:b/>
                <w:spacing w:val="-2"/>
                <w:sz w:val="19"/>
                <w:szCs w:val="19"/>
                <w:highlight w:val="yellow"/>
              </w:rPr>
              <w:t>__________________________</w:t>
            </w:r>
          </w:p>
          <w:p w:rsidR="00ED0625" w:rsidRPr="00ED0852" w:rsidRDefault="00ED0625" w:rsidP="00E46A7C">
            <w:pPr>
              <w:pStyle w:val="Textoindependiente"/>
              <w:jc w:val="center"/>
              <w:rPr>
                <w:rFonts w:ascii="Gotham" w:hAnsi="Gotham" w:cs="Arial"/>
                <w:sz w:val="22"/>
                <w:szCs w:val="22"/>
              </w:rPr>
            </w:pPr>
            <w:r w:rsidRPr="00ED0852">
              <w:rPr>
                <w:rFonts w:ascii="Gotham" w:hAnsi="Gotham" w:cs="Arial"/>
                <w:spacing w:val="-2"/>
                <w:sz w:val="19"/>
                <w:szCs w:val="19"/>
                <w:highlight w:val="yellow"/>
              </w:rPr>
              <w:t>_______________________________</w:t>
            </w:r>
          </w:p>
        </w:tc>
      </w:tr>
      <w:tr w:rsidR="00ED0852" w:rsidRPr="00ED0852" w:rsidTr="000C6BE4">
        <w:tc>
          <w:tcPr>
            <w:tcW w:w="2799" w:type="pct"/>
            <w:shd w:val="clear" w:color="auto" w:fill="auto"/>
          </w:tcPr>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p>
          <w:p w:rsidR="00F063D6" w:rsidRPr="00ED0852" w:rsidRDefault="00F063D6" w:rsidP="00E46A7C">
            <w:pPr>
              <w:tabs>
                <w:tab w:val="left" w:pos="-720"/>
              </w:tabs>
              <w:suppressAutoHyphens/>
              <w:jc w:val="center"/>
              <w:rPr>
                <w:rFonts w:ascii="Gotham" w:hAnsi="Gotham" w:cs="Arial"/>
                <w:b/>
                <w:spacing w:val="-2"/>
                <w:sz w:val="19"/>
                <w:szCs w:val="19"/>
              </w:rPr>
            </w:pPr>
          </w:p>
          <w:p w:rsidR="00F063D6" w:rsidRPr="00ED0852" w:rsidRDefault="00F063D6" w:rsidP="00E46A7C">
            <w:pPr>
              <w:tabs>
                <w:tab w:val="left" w:pos="-720"/>
              </w:tabs>
              <w:suppressAutoHyphens/>
              <w:jc w:val="center"/>
              <w:rPr>
                <w:rFonts w:ascii="Gotham" w:hAnsi="Gotham" w:cs="Arial"/>
                <w:b/>
                <w:spacing w:val="-2"/>
                <w:sz w:val="19"/>
                <w:szCs w:val="19"/>
              </w:rPr>
            </w:pPr>
          </w:p>
          <w:p w:rsidR="00ED0625" w:rsidRPr="00ED0852" w:rsidRDefault="00ED0625" w:rsidP="00E46A7C">
            <w:pPr>
              <w:tabs>
                <w:tab w:val="left" w:pos="-720"/>
              </w:tabs>
              <w:suppressAutoHyphens/>
              <w:jc w:val="center"/>
              <w:rPr>
                <w:rFonts w:ascii="Gotham" w:hAnsi="Gotham" w:cs="Arial"/>
                <w:b/>
                <w:spacing w:val="-2"/>
                <w:sz w:val="19"/>
                <w:szCs w:val="19"/>
              </w:rPr>
            </w:pPr>
            <w:r w:rsidRPr="00ED0852">
              <w:rPr>
                <w:rFonts w:ascii="Gotham" w:hAnsi="Gotham" w:cs="Arial"/>
                <w:b/>
                <w:spacing w:val="-2"/>
                <w:sz w:val="19"/>
                <w:szCs w:val="19"/>
              </w:rPr>
              <w:t>MSc. GUILLERMO ARTURO GÓMEZ MATA</w:t>
            </w:r>
          </w:p>
          <w:p w:rsidR="00ED0625" w:rsidRPr="00ED0852" w:rsidRDefault="00ED0625" w:rsidP="00E46A7C">
            <w:pPr>
              <w:tabs>
                <w:tab w:val="left" w:pos="-720"/>
              </w:tabs>
              <w:suppressAutoHyphens/>
              <w:jc w:val="center"/>
              <w:rPr>
                <w:rFonts w:ascii="Gotham" w:hAnsi="Gotham" w:cs="Arial"/>
                <w:spacing w:val="-2"/>
                <w:sz w:val="19"/>
                <w:szCs w:val="19"/>
              </w:rPr>
            </w:pPr>
            <w:r w:rsidRPr="00ED0852">
              <w:rPr>
                <w:rFonts w:ascii="Gotham" w:hAnsi="Gotham" w:cs="Arial"/>
                <w:spacing w:val="-2"/>
                <w:sz w:val="19"/>
                <w:szCs w:val="19"/>
              </w:rPr>
              <w:t>SECRETARY GENERAL</w:t>
            </w:r>
          </w:p>
        </w:tc>
        <w:tc>
          <w:tcPr>
            <w:tcW w:w="2201" w:type="pct"/>
            <w:shd w:val="clear" w:color="auto" w:fill="auto"/>
          </w:tcPr>
          <w:p w:rsidR="00ED0625" w:rsidRPr="00ED0852" w:rsidRDefault="00ED0625" w:rsidP="00D96880">
            <w:pPr>
              <w:pStyle w:val="Textoindependiente"/>
              <w:rPr>
                <w:rFonts w:ascii="Gotham" w:hAnsi="Gotham" w:cs="Arial"/>
                <w:sz w:val="22"/>
                <w:szCs w:val="22"/>
              </w:rPr>
            </w:pPr>
          </w:p>
        </w:tc>
      </w:tr>
      <w:tr w:rsidR="00ED0852" w:rsidRPr="00ED0852" w:rsidTr="00E46A7C">
        <w:tc>
          <w:tcPr>
            <w:tcW w:w="5000" w:type="pct"/>
            <w:gridSpan w:val="2"/>
            <w:shd w:val="clear" w:color="auto" w:fill="auto"/>
          </w:tcPr>
          <w:p w:rsidR="00ED0625" w:rsidRPr="00ED0852" w:rsidRDefault="00ED0625" w:rsidP="00E46A7C">
            <w:pPr>
              <w:pStyle w:val="Ttulo1"/>
              <w:tabs>
                <w:tab w:val="left" w:pos="-720"/>
              </w:tabs>
              <w:rPr>
                <w:rFonts w:ascii="Gotham" w:hAnsi="Gotham"/>
                <w:sz w:val="19"/>
                <w:szCs w:val="19"/>
              </w:rPr>
            </w:pPr>
          </w:p>
          <w:p w:rsidR="00ED0625" w:rsidRPr="00ED0852" w:rsidRDefault="00ED0625" w:rsidP="00E46A7C">
            <w:pPr>
              <w:pStyle w:val="Ttulo1"/>
              <w:tabs>
                <w:tab w:val="left" w:pos="-720"/>
              </w:tabs>
              <w:rPr>
                <w:rFonts w:ascii="Gotham" w:hAnsi="Gotham"/>
                <w:sz w:val="19"/>
                <w:szCs w:val="19"/>
              </w:rPr>
            </w:pPr>
          </w:p>
          <w:p w:rsidR="00ED0625" w:rsidRPr="00ED0852" w:rsidRDefault="00ED0625" w:rsidP="00E46A7C">
            <w:pPr>
              <w:pStyle w:val="Ttulo1"/>
              <w:tabs>
                <w:tab w:val="left" w:pos="-720"/>
              </w:tabs>
              <w:rPr>
                <w:rFonts w:ascii="Gotham" w:hAnsi="Gotham" w:cs="Arial"/>
                <w:spacing w:val="0"/>
                <w:sz w:val="19"/>
                <w:szCs w:val="19"/>
              </w:rPr>
            </w:pPr>
            <w:r w:rsidRPr="00ED0852">
              <w:rPr>
                <w:rFonts w:ascii="Gotham" w:hAnsi="Gotham"/>
                <w:sz w:val="19"/>
                <w:szCs w:val="19"/>
              </w:rPr>
              <w:t>W  I  T  N  E  S  S  E  S</w:t>
            </w:r>
          </w:p>
        </w:tc>
      </w:tr>
      <w:tr w:rsidR="00E46A7C" w:rsidRPr="00ED0852" w:rsidTr="000C6BE4">
        <w:tc>
          <w:tcPr>
            <w:tcW w:w="2799" w:type="pct"/>
            <w:shd w:val="clear" w:color="auto" w:fill="auto"/>
          </w:tcPr>
          <w:p w:rsidR="00ED0625" w:rsidRPr="00ED0852" w:rsidRDefault="00ED0625" w:rsidP="00E46A7C">
            <w:pPr>
              <w:jc w:val="center"/>
              <w:rPr>
                <w:rFonts w:ascii="Gotham" w:hAnsi="Gotham" w:cs="Arial"/>
                <w:b/>
                <w:sz w:val="19"/>
                <w:szCs w:val="19"/>
              </w:rPr>
            </w:pPr>
          </w:p>
          <w:p w:rsidR="00ED0625" w:rsidRPr="00ED0852" w:rsidRDefault="00ED0625" w:rsidP="00E46A7C">
            <w:pPr>
              <w:jc w:val="center"/>
              <w:rPr>
                <w:rFonts w:ascii="Gotham" w:hAnsi="Gotham" w:cs="Arial"/>
                <w:b/>
                <w:sz w:val="19"/>
                <w:szCs w:val="19"/>
              </w:rPr>
            </w:pPr>
          </w:p>
          <w:p w:rsidR="00ED0625" w:rsidRPr="00ED0852" w:rsidRDefault="00ED0625" w:rsidP="00E46A7C">
            <w:pPr>
              <w:jc w:val="center"/>
              <w:rPr>
                <w:rFonts w:ascii="Gotham" w:hAnsi="Gotham" w:cs="Arial"/>
                <w:b/>
                <w:sz w:val="19"/>
                <w:szCs w:val="19"/>
              </w:rPr>
            </w:pPr>
          </w:p>
          <w:p w:rsidR="00ED0625" w:rsidRPr="00ED0852" w:rsidRDefault="00ED0625" w:rsidP="00E46A7C">
            <w:pPr>
              <w:jc w:val="center"/>
              <w:rPr>
                <w:rFonts w:ascii="Gotham" w:hAnsi="Gotham" w:cs="Arial"/>
                <w:b/>
                <w:sz w:val="19"/>
                <w:szCs w:val="19"/>
              </w:rPr>
            </w:pPr>
          </w:p>
          <w:p w:rsidR="00ED0625" w:rsidRPr="00ED0852" w:rsidRDefault="00ED0625" w:rsidP="000C6BE4">
            <w:pPr>
              <w:jc w:val="center"/>
              <w:rPr>
                <w:rFonts w:ascii="Gotham" w:hAnsi="Gotham" w:cs="Arial"/>
                <w:b/>
                <w:sz w:val="19"/>
                <w:szCs w:val="19"/>
              </w:rPr>
            </w:pPr>
          </w:p>
          <w:p w:rsidR="00ED0625" w:rsidRPr="00ED0852" w:rsidRDefault="00ED0625" w:rsidP="000C6BE4">
            <w:pPr>
              <w:jc w:val="center"/>
              <w:rPr>
                <w:rFonts w:ascii="Gotham" w:hAnsi="Gotham" w:cs="Arial"/>
                <w:b/>
                <w:sz w:val="19"/>
                <w:szCs w:val="19"/>
              </w:rPr>
            </w:pPr>
            <w:r w:rsidRPr="00ED0852">
              <w:rPr>
                <w:rFonts w:ascii="Gotham" w:hAnsi="Gotham" w:cs="Arial"/>
                <w:b/>
                <w:sz w:val="19"/>
                <w:szCs w:val="19"/>
              </w:rPr>
              <w:t>MTRA. VALERIA VIRIDIANA PADILLA NAVARRO</w:t>
            </w:r>
          </w:p>
          <w:p w:rsidR="00ED0625" w:rsidRPr="00ED0852" w:rsidRDefault="00ED0625" w:rsidP="000C6BE4">
            <w:pPr>
              <w:pStyle w:val="Sangra3detindependiente10"/>
              <w:widowControl w:val="0"/>
              <w:spacing w:line="240" w:lineRule="auto"/>
              <w:ind w:firstLine="0"/>
              <w:jc w:val="center"/>
              <w:rPr>
                <w:rFonts w:ascii="Gotham" w:hAnsi="Gotham"/>
                <w:sz w:val="19"/>
                <w:szCs w:val="19"/>
                <w:lang w:val="es-MX"/>
              </w:rPr>
            </w:pPr>
            <w:r w:rsidRPr="00ED0852">
              <w:rPr>
                <w:rFonts w:ascii="Gotham" w:hAnsi="Gotham"/>
                <w:sz w:val="19"/>
                <w:szCs w:val="19"/>
                <w:lang w:val="es-MX"/>
              </w:rPr>
              <w:t>COORDINATOR FOR INTERNATIONALIZATION</w:t>
            </w:r>
          </w:p>
        </w:tc>
        <w:tc>
          <w:tcPr>
            <w:tcW w:w="2201" w:type="pct"/>
            <w:shd w:val="clear" w:color="auto" w:fill="auto"/>
          </w:tcPr>
          <w:p w:rsidR="00ED0625" w:rsidRPr="00ED0852" w:rsidRDefault="00ED0625" w:rsidP="00D96880">
            <w:pPr>
              <w:pStyle w:val="Textoindependiente"/>
              <w:rPr>
                <w:rFonts w:ascii="Gotham" w:hAnsi="Gotham" w:cs="Arial"/>
                <w:sz w:val="22"/>
                <w:szCs w:val="22"/>
              </w:rPr>
            </w:pPr>
          </w:p>
        </w:tc>
      </w:tr>
      <w:bookmarkEnd w:id="0"/>
    </w:tbl>
    <w:p w:rsidR="00062C1B" w:rsidRPr="00ED0852" w:rsidRDefault="00062C1B" w:rsidP="00062C1B">
      <w:pPr>
        <w:pStyle w:val="Sangra3detindependiente10"/>
        <w:widowControl w:val="0"/>
        <w:spacing w:line="240" w:lineRule="auto"/>
        <w:ind w:firstLine="0"/>
        <w:rPr>
          <w:rFonts w:ascii="Gotham" w:hAnsi="Gotham"/>
          <w:sz w:val="19"/>
          <w:szCs w:val="19"/>
          <w:lang w:val="es-MX"/>
        </w:rPr>
      </w:pPr>
    </w:p>
    <w:sectPr w:rsidR="00062C1B" w:rsidRPr="00ED0852" w:rsidSect="00ED0625">
      <w:headerReference w:type="default" r:id="rId7"/>
      <w:footerReference w:type="even" r:id="rId8"/>
      <w:footerReference w:type="default" r:id="rId9"/>
      <w:pgSz w:w="12242" w:h="15842" w:code="1"/>
      <w:pgMar w:top="1417" w:right="1701" w:bottom="1417" w:left="1701"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D05" w:rsidRDefault="00217D05">
      <w:r>
        <w:separator/>
      </w:r>
    </w:p>
  </w:endnote>
  <w:endnote w:type="continuationSeparator" w:id="0">
    <w:p w:rsidR="00217D05" w:rsidRDefault="0021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FE" w:rsidRDefault="009D5FFE" w:rsidP="00B624E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D5FFE" w:rsidRDefault="009D5F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FE" w:rsidRPr="00B624E6" w:rsidRDefault="009D5FFE" w:rsidP="00B624E6">
    <w:pPr>
      <w:pStyle w:val="Piedepgina"/>
      <w:framePr w:wrap="around" w:vAnchor="text" w:hAnchor="margin" w:xAlign="center" w:y="1"/>
      <w:rPr>
        <w:rStyle w:val="Nmerodepgina"/>
        <w:rFonts w:ascii="Arial" w:hAnsi="Arial" w:cs="Arial"/>
        <w:sz w:val="22"/>
        <w:szCs w:val="22"/>
      </w:rPr>
    </w:pPr>
    <w:r w:rsidRPr="00B624E6">
      <w:rPr>
        <w:rStyle w:val="Nmerodepgina"/>
        <w:rFonts w:ascii="Arial" w:hAnsi="Arial" w:cs="Arial"/>
        <w:sz w:val="22"/>
        <w:szCs w:val="22"/>
      </w:rPr>
      <w:fldChar w:fldCharType="begin"/>
    </w:r>
    <w:r w:rsidRPr="00B624E6">
      <w:rPr>
        <w:rStyle w:val="Nmerodepgina"/>
        <w:rFonts w:ascii="Arial" w:hAnsi="Arial" w:cs="Arial"/>
        <w:sz w:val="22"/>
        <w:szCs w:val="22"/>
      </w:rPr>
      <w:instrText xml:space="preserve">PAGE  </w:instrText>
    </w:r>
    <w:r w:rsidRPr="00B624E6">
      <w:rPr>
        <w:rStyle w:val="Nmerodepgina"/>
        <w:rFonts w:ascii="Arial" w:hAnsi="Arial" w:cs="Arial"/>
        <w:sz w:val="22"/>
        <w:szCs w:val="22"/>
      </w:rPr>
      <w:fldChar w:fldCharType="separate"/>
    </w:r>
    <w:r w:rsidR="00ED0852">
      <w:rPr>
        <w:rStyle w:val="Nmerodepgina"/>
        <w:rFonts w:ascii="Arial" w:hAnsi="Arial" w:cs="Arial"/>
        <w:noProof/>
        <w:sz w:val="22"/>
        <w:szCs w:val="22"/>
      </w:rPr>
      <w:t>4</w:t>
    </w:r>
    <w:r w:rsidRPr="00B624E6">
      <w:rPr>
        <w:rStyle w:val="Nmerodepgina"/>
        <w:rFonts w:ascii="Arial" w:hAnsi="Arial" w:cs="Arial"/>
        <w:sz w:val="22"/>
        <w:szCs w:val="22"/>
      </w:rPr>
      <w:fldChar w:fldCharType="end"/>
    </w:r>
  </w:p>
  <w:p w:rsidR="009D5FFE" w:rsidRDefault="009D5F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D05" w:rsidRDefault="00217D05">
      <w:r>
        <w:separator/>
      </w:r>
    </w:p>
  </w:footnote>
  <w:footnote w:type="continuationSeparator" w:id="0">
    <w:p w:rsidR="00217D05" w:rsidRDefault="0021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7E6" w:rsidRDefault="00AA1E49">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8.75pt">
          <v:imagedata r:id="rId1" o:title="udg"/>
        </v:shape>
      </w:pict>
    </w:r>
    <w:r w:rsidR="0000086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66A5"/>
    <w:multiLevelType w:val="singleLevel"/>
    <w:tmpl w:val="0C0A0013"/>
    <w:lvl w:ilvl="0">
      <w:start w:val="1"/>
      <w:numFmt w:val="upperRoman"/>
      <w:lvlText w:val="%1."/>
      <w:lvlJc w:val="left"/>
      <w:pPr>
        <w:tabs>
          <w:tab w:val="num" w:pos="720"/>
        </w:tabs>
        <w:ind w:left="720" w:hanging="720"/>
      </w:pPr>
      <w:rPr>
        <w:rFonts w:hint="default"/>
      </w:rPr>
    </w:lvl>
  </w:abstractNum>
  <w:abstractNum w:abstractNumId="1" w15:restartNumberingAfterBreak="0">
    <w:nsid w:val="2EA6440C"/>
    <w:multiLevelType w:val="hybridMultilevel"/>
    <w:tmpl w:val="91225704"/>
    <w:lvl w:ilvl="0" w:tplc="BDA048A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D51552"/>
    <w:multiLevelType w:val="hybridMultilevel"/>
    <w:tmpl w:val="46EE7C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0E44D9"/>
    <w:multiLevelType w:val="hybridMultilevel"/>
    <w:tmpl w:val="6AACD8AA"/>
    <w:lvl w:ilvl="0" w:tplc="9DDEFDDC">
      <w:start w:val="1"/>
      <w:numFmt w:val="upperRoman"/>
      <w:lvlText w:val="%1."/>
      <w:lvlJc w:val="right"/>
      <w:pPr>
        <w:ind w:left="86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FB62E2"/>
    <w:multiLevelType w:val="hybridMultilevel"/>
    <w:tmpl w:val="60701F86"/>
    <w:lvl w:ilvl="0" w:tplc="BC48C694">
      <w:start w:val="1"/>
      <w:numFmt w:val="upperRoman"/>
      <w:lvlText w:val="%1."/>
      <w:lvlJc w:val="lef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5EF82BA3"/>
    <w:multiLevelType w:val="hybridMultilevel"/>
    <w:tmpl w:val="64AEC650"/>
    <w:lvl w:ilvl="0" w:tplc="A792F478">
      <w:start w:val="1"/>
      <w:numFmt w:val="upperRoman"/>
      <w:lvlText w:val="%1."/>
      <w:lvlJc w:val="right"/>
      <w:pPr>
        <w:ind w:left="862"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B63339"/>
    <w:multiLevelType w:val="hybridMultilevel"/>
    <w:tmpl w:val="BC78C8CC"/>
    <w:lvl w:ilvl="0" w:tplc="BDA048A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A5156D"/>
    <w:multiLevelType w:val="hybridMultilevel"/>
    <w:tmpl w:val="71EA9602"/>
    <w:lvl w:ilvl="0" w:tplc="E7288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155E6F"/>
    <w:multiLevelType w:val="hybridMultilevel"/>
    <w:tmpl w:val="28188DFA"/>
    <w:lvl w:ilvl="0" w:tplc="B12A3322">
      <w:start w:val="1"/>
      <w:numFmt w:val="upperRoman"/>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0"/>
    <w:lvlOverride w:ilvl="0">
      <w:startOverride w:val="1"/>
    </w:lvlOverride>
  </w:num>
  <w:num w:numId="4">
    <w:abstractNumId w:val="3"/>
  </w:num>
  <w:num w:numId="5">
    <w:abstractNumId w:val="2"/>
  </w:num>
  <w:num w:numId="6">
    <w:abstractNumId w:val="7"/>
  </w:num>
  <w:num w:numId="7">
    <w:abstractNumId w:val="4"/>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263"/>
    <w:rsid w:val="00000860"/>
    <w:rsid w:val="0000425E"/>
    <w:rsid w:val="00062C1B"/>
    <w:rsid w:val="00067C99"/>
    <w:rsid w:val="00070C74"/>
    <w:rsid w:val="0008747B"/>
    <w:rsid w:val="000A14F9"/>
    <w:rsid w:val="000A7FCA"/>
    <w:rsid w:val="000C5217"/>
    <w:rsid w:val="000C6BE4"/>
    <w:rsid w:val="00117151"/>
    <w:rsid w:val="001372F2"/>
    <w:rsid w:val="00144196"/>
    <w:rsid w:val="00145D28"/>
    <w:rsid w:val="00164F08"/>
    <w:rsid w:val="001D32AF"/>
    <w:rsid w:val="00217D05"/>
    <w:rsid w:val="00235BB3"/>
    <w:rsid w:val="002423DB"/>
    <w:rsid w:val="0024506E"/>
    <w:rsid w:val="0025130C"/>
    <w:rsid w:val="00262602"/>
    <w:rsid w:val="00283343"/>
    <w:rsid w:val="002A3F27"/>
    <w:rsid w:val="002E282C"/>
    <w:rsid w:val="002E5F7D"/>
    <w:rsid w:val="002F193F"/>
    <w:rsid w:val="00311D4C"/>
    <w:rsid w:val="0031418D"/>
    <w:rsid w:val="0032539C"/>
    <w:rsid w:val="003A09C8"/>
    <w:rsid w:val="003B6A27"/>
    <w:rsid w:val="003E57F1"/>
    <w:rsid w:val="00420618"/>
    <w:rsid w:val="004255D7"/>
    <w:rsid w:val="004320DE"/>
    <w:rsid w:val="004570F0"/>
    <w:rsid w:val="0048317F"/>
    <w:rsid w:val="004A6CB9"/>
    <w:rsid w:val="004B0BE4"/>
    <w:rsid w:val="004C517E"/>
    <w:rsid w:val="00520A3E"/>
    <w:rsid w:val="00523AC9"/>
    <w:rsid w:val="00527B56"/>
    <w:rsid w:val="0054113D"/>
    <w:rsid w:val="005606D5"/>
    <w:rsid w:val="005747E2"/>
    <w:rsid w:val="005927F3"/>
    <w:rsid w:val="005B043B"/>
    <w:rsid w:val="005E1DA0"/>
    <w:rsid w:val="005F13E3"/>
    <w:rsid w:val="00611EF6"/>
    <w:rsid w:val="0063483C"/>
    <w:rsid w:val="00645C7F"/>
    <w:rsid w:val="0068633E"/>
    <w:rsid w:val="006935E0"/>
    <w:rsid w:val="006A58B4"/>
    <w:rsid w:val="006E4EB7"/>
    <w:rsid w:val="006F0986"/>
    <w:rsid w:val="007119C4"/>
    <w:rsid w:val="007265B5"/>
    <w:rsid w:val="00727EC2"/>
    <w:rsid w:val="00763981"/>
    <w:rsid w:val="007B4A75"/>
    <w:rsid w:val="0080210E"/>
    <w:rsid w:val="00814178"/>
    <w:rsid w:val="0082060C"/>
    <w:rsid w:val="00845F4E"/>
    <w:rsid w:val="008A4571"/>
    <w:rsid w:val="008C38D3"/>
    <w:rsid w:val="008C6EB8"/>
    <w:rsid w:val="008F5D76"/>
    <w:rsid w:val="00921AD0"/>
    <w:rsid w:val="009746ED"/>
    <w:rsid w:val="00994FA9"/>
    <w:rsid w:val="009A77E6"/>
    <w:rsid w:val="009B29D6"/>
    <w:rsid w:val="009B3FD4"/>
    <w:rsid w:val="009D5FFE"/>
    <w:rsid w:val="009E260B"/>
    <w:rsid w:val="009E3238"/>
    <w:rsid w:val="00A93060"/>
    <w:rsid w:val="00A95B44"/>
    <w:rsid w:val="00AA1E49"/>
    <w:rsid w:val="00AB2031"/>
    <w:rsid w:val="00AF6348"/>
    <w:rsid w:val="00B220DA"/>
    <w:rsid w:val="00B536FC"/>
    <w:rsid w:val="00B624E6"/>
    <w:rsid w:val="00B77CF1"/>
    <w:rsid w:val="00BA5C60"/>
    <w:rsid w:val="00BC7AC7"/>
    <w:rsid w:val="00BD42FC"/>
    <w:rsid w:val="00BD47AF"/>
    <w:rsid w:val="00BE5AF0"/>
    <w:rsid w:val="00BF7699"/>
    <w:rsid w:val="00C330D3"/>
    <w:rsid w:val="00C54999"/>
    <w:rsid w:val="00CA7E58"/>
    <w:rsid w:val="00D22A36"/>
    <w:rsid w:val="00D3043B"/>
    <w:rsid w:val="00D374AC"/>
    <w:rsid w:val="00D57C9C"/>
    <w:rsid w:val="00D654FC"/>
    <w:rsid w:val="00DC08C6"/>
    <w:rsid w:val="00DC0FD7"/>
    <w:rsid w:val="00DC646C"/>
    <w:rsid w:val="00DE0F1E"/>
    <w:rsid w:val="00DE7FD2"/>
    <w:rsid w:val="00E036FE"/>
    <w:rsid w:val="00E27746"/>
    <w:rsid w:val="00E326C3"/>
    <w:rsid w:val="00E46A7C"/>
    <w:rsid w:val="00E63263"/>
    <w:rsid w:val="00E70B7D"/>
    <w:rsid w:val="00EB4C74"/>
    <w:rsid w:val="00EC7326"/>
    <w:rsid w:val="00ED0625"/>
    <w:rsid w:val="00ED0852"/>
    <w:rsid w:val="00ED2855"/>
    <w:rsid w:val="00EE4970"/>
    <w:rsid w:val="00EF574B"/>
    <w:rsid w:val="00F063D6"/>
    <w:rsid w:val="00F11EB3"/>
    <w:rsid w:val="00F1760C"/>
    <w:rsid w:val="00F253DC"/>
    <w:rsid w:val="00F53496"/>
    <w:rsid w:val="00F95E46"/>
    <w:rsid w:val="00FD1526"/>
    <w:rsid w:val="00FE0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69641"/>
  <w15:docId w15:val="{23C31D02-332B-4C3F-AB8C-79A9C614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tabs>
        <w:tab w:val="center" w:pos="4680"/>
      </w:tabs>
      <w:suppressAutoHyphens/>
      <w:jc w:val="center"/>
      <w:outlineLvl w:val="0"/>
    </w:pPr>
    <w:rPr>
      <w:rFonts w:ascii="Arial" w:hAnsi="Arial"/>
      <w:b/>
      <w:spacing w:val="-3"/>
      <w:sz w:val="22"/>
      <w:szCs w:val="20"/>
      <w:lang w:val="es-ES_tradnl" w:eastAsia="en-US"/>
    </w:rPr>
  </w:style>
  <w:style w:type="paragraph" w:styleId="Ttulo2">
    <w:name w:val="heading 2"/>
    <w:basedOn w:val="Normal"/>
    <w:next w:val="Normal"/>
    <w:link w:val="Ttulo2Car"/>
    <w:uiPriority w:val="9"/>
    <w:unhideWhenUsed/>
    <w:qFormat/>
    <w:rsid w:val="009B3FD4"/>
    <w:pPr>
      <w:keepNext/>
      <w:spacing w:before="240" w:after="60"/>
      <w:outlineLvl w:val="1"/>
    </w:pPr>
    <w:rPr>
      <w:rFonts w:ascii="Cambria" w:hAnsi="Cambria"/>
      <w:b/>
      <w:bCs/>
      <w:i/>
      <w:iCs/>
      <w:sz w:val="28"/>
      <w:szCs w:val="28"/>
    </w:rPr>
  </w:style>
  <w:style w:type="paragraph" w:styleId="Ttulo3">
    <w:name w:val="heading 3"/>
    <w:basedOn w:val="Normal"/>
    <w:next w:val="Normal"/>
    <w:qFormat/>
    <w:pPr>
      <w:keepNext/>
      <w:jc w:val="center"/>
      <w:outlineLvl w:val="2"/>
    </w:pPr>
    <w:rPr>
      <w:rFonts w:ascii="Arial" w:hAnsi="Arial" w:cs="Arial"/>
      <w:i/>
      <w:iCs/>
      <w:spacing w:val="-3"/>
      <w:lang w:val="en-GB" w:eastAsia="en-US"/>
    </w:rPr>
  </w:style>
  <w:style w:type="paragraph" w:styleId="Ttulo4">
    <w:name w:val="heading 4"/>
    <w:basedOn w:val="Normal"/>
    <w:next w:val="Normal"/>
    <w:qFormat/>
    <w:pPr>
      <w:keepNext/>
      <w:widowControl w:val="0"/>
      <w:tabs>
        <w:tab w:val="left" w:pos="-720"/>
      </w:tabs>
      <w:suppressAutoHyphens/>
      <w:jc w:val="center"/>
      <w:outlineLvl w:val="3"/>
    </w:pPr>
    <w:rPr>
      <w:rFonts w:ascii="CG Times" w:hAnsi="CG Times"/>
      <w:b/>
      <w:spacing w:val="-2"/>
      <w:sz w:val="20"/>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ind w:left="360"/>
    </w:pPr>
    <w:rPr>
      <w:szCs w:val="20"/>
      <w:lang w:val="en-US" w:eastAsia="en-US"/>
    </w:rPr>
  </w:style>
  <w:style w:type="paragraph" w:styleId="Textoindependiente">
    <w:name w:val="Body Text"/>
    <w:basedOn w:val="Normal"/>
    <w:pPr>
      <w:widowControl w:val="0"/>
      <w:tabs>
        <w:tab w:val="left" w:pos="-720"/>
      </w:tabs>
      <w:suppressAutoHyphens/>
      <w:jc w:val="both"/>
    </w:pPr>
    <w:rPr>
      <w:rFonts w:ascii="Arial" w:hAnsi="Arial"/>
      <w:spacing w:val="-3"/>
      <w:szCs w:val="20"/>
      <w:lang w:val="es-ES_tradnl" w:eastAsia="en-US"/>
    </w:rPr>
  </w:style>
  <w:style w:type="paragraph" w:styleId="Textoindependiente3">
    <w:name w:val="Body Text 3"/>
    <w:basedOn w:val="Normal"/>
    <w:pPr>
      <w:spacing w:before="240" w:after="240"/>
      <w:jc w:val="both"/>
    </w:pPr>
    <w:rPr>
      <w:rFonts w:ascii="Arial" w:hAnsi="Arial"/>
      <w:sz w:val="22"/>
      <w:lang w:val="es-MX"/>
    </w:rPr>
  </w:style>
  <w:style w:type="paragraph" w:customStyle="1" w:styleId="Sangra3detindependiente1">
    <w:name w:val="Sangría 3 de t. independiente1"/>
    <w:basedOn w:val="Normal"/>
    <w:pPr>
      <w:spacing w:line="302" w:lineRule="exact"/>
      <w:ind w:firstLine="720"/>
    </w:pPr>
    <w:rPr>
      <w:rFonts w:ascii="Arial" w:hAnsi="Arial"/>
      <w:sz w:val="22"/>
      <w:lang w:val="en-US"/>
    </w:rPr>
  </w:style>
  <w:style w:type="paragraph" w:styleId="Piedepgina">
    <w:name w:val="footer"/>
    <w:basedOn w:val="Normal"/>
    <w:rsid w:val="00B624E6"/>
    <w:pPr>
      <w:tabs>
        <w:tab w:val="center" w:pos="4252"/>
        <w:tab w:val="right" w:pos="8504"/>
      </w:tabs>
    </w:pPr>
  </w:style>
  <w:style w:type="character" w:styleId="Nmerodepgina">
    <w:name w:val="page number"/>
    <w:basedOn w:val="Fuentedeprrafopredeter"/>
    <w:rsid w:val="00B624E6"/>
  </w:style>
  <w:style w:type="paragraph" w:styleId="Encabezado">
    <w:name w:val="header"/>
    <w:basedOn w:val="Normal"/>
    <w:rsid w:val="00B624E6"/>
    <w:pPr>
      <w:tabs>
        <w:tab w:val="center" w:pos="4252"/>
        <w:tab w:val="right" w:pos="8504"/>
      </w:tabs>
    </w:pPr>
  </w:style>
  <w:style w:type="character" w:customStyle="1" w:styleId="Ttulo2Car">
    <w:name w:val="Título 2 Car"/>
    <w:link w:val="Ttulo2"/>
    <w:uiPriority w:val="9"/>
    <w:rsid w:val="009B3FD4"/>
    <w:rPr>
      <w:rFonts w:ascii="Cambria" w:eastAsia="Times New Roman" w:hAnsi="Cambria" w:cs="Times New Roman"/>
      <w:b/>
      <w:bCs/>
      <w:i/>
      <w:iCs/>
      <w:sz w:val="28"/>
      <w:szCs w:val="28"/>
      <w:lang w:val="es-ES" w:eastAsia="es-ES"/>
    </w:rPr>
  </w:style>
  <w:style w:type="paragraph" w:styleId="Textodeglobo">
    <w:name w:val="Balloon Text"/>
    <w:basedOn w:val="Normal"/>
    <w:link w:val="TextodegloboCar"/>
    <w:uiPriority w:val="99"/>
    <w:semiHidden/>
    <w:unhideWhenUsed/>
    <w:rsid w:val="00E036FE"/>
    <w:rPr>
      <w:rFonts w:ascii="Tahoma" w:hAnsi="Tahoma" w:cs="Tahoma"/>
      <w:sz w:val="16"/>
      <w:szCs w:val="16"/>
    </w:rPr>
  </w:style>
  <w:style w:type="character" w:customStyle="1" w:styleId="TextodegloboCar">
    <w:name w:val="Texto de globo Car"/>
    <w:link w:val="Textodeglobo"/>
    <w:uiPriority w:val="99"/>
    <w:semiHidden/>
    <w:rsid w:val="00E036FE"/>
    <w:rPr>
      <w:rFonts w:ascii="Tahoma" w:hAnsi="Tahoma" w:cs="Tahoma"/>
      <w:sz w:val="16"/>
      <w:szCs w:val="16"/>
      <w:lang w:val="es-ES" w:eastAsia="es-ES"/>
    </w:rPr>
  </w:style>
  <w:style w:type="paragraph" w:customStyle="1" w:styleId="Sangra3detindependiente10">
    <w:name w:val="Sangría 3 de t. independiente1"/>
    <w:basedOn w:val="Normal"/>
    <w:rsid w:val="00BE5AF0"/>
    <w:pPr>
      <w:spacing w:line="302" w:lineRule="exact"/>
      <w:ind w:firstLine="720"/>
    </w:pPr>
    <w:rPr>
      <w:rFonts w:ascii="Arial" w:hAnsi="Arial"/>
      <w:sz w:val="22"/>
      <w:lang w:val="en-US"/>
    </w:rPr>
  </w:style>
  <w:style w:type="table" w:styleId="Tablaconcuadrcula">
    <w:name w:val="Table Grid"/>
    <w:basedOn w:val="Tablanormal"/>
    <w:rsid w:val="00ED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60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771">
      <w:bodyDiv w:val="1"/>
      <w:marLeft w:val="0"/>
      <w:marRight w:val="0"/>
      <w:marTop w:val="0"/>
      <w:marBottom w:val="0"/>
      <w:divBdr>
        <w:top w:val="none" w:sz="0" w:space="0" w:color="auto"/>
        <w:left w:val="none" w:sz="0" w:space="0" w:color="auto"/>
        <w:bottom w:val="none" w:sz="0" w:space="0" w:color="auto"/>
        <w:right w:val="none" w:sz="0" w:space="0" w:color="auto"/>
      </w:divBdr>
      <w:divsChild>
        <w:div w:id="1073161419">
          <w:marLeft w:val="0"/>
          <w:marRight w:val="0"/>
          <w:marTop w:val="0"/>
          <w:marBottom w:val="0"/>
          <w:divBdr>
            <w:top w:val="none" w:sz="0" w:space="0" w:color="auto"/>
            <w:left w:val="none" w:sz="0" w:space="0" w:color="auto"/>
            <w:bottom w:val="none" w:sz="0" w:space="0" w:color="auto"/>
            <w:right w:val="none" w:sz="0" w:space="0" w:color="auto"/>
          </w:divBdr>
        </w:div>
      </w:divsChild>
    </w:div>
    <w:div w:id="2425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SPECIFIC AGREEMENT FOR THE EXCHANGE OF STUDENTS, BROUGHT ABOUT BY THE UNIVERSIDAD DE GUADALAJARA, MÉXICO, HEREIN REFERRED TO A</vt:lpstr>
    </vt:vector>
  </TitlesOfParts>
  <Company>U de G</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AGREEMENT FOR THE EXCHANGE OF STUDENTS, BROUGHT ABOUT BY THE UNIVERSIDAD DE GUADALAJARA, MÉXICO, HEREIN REFERRED TO A</dc:title>
  <dc:subject/>
  <dc:creator>ACC-CGCI</dc:creator>
  <cp:keywords/>
  <cp:lastModifiedBy>Area de Acuerdos y Convenios</cp:lastModifiedBy>
  <cp:revision>3</cp:revision>
  <cp:lastPrinted>2016-09-09T22:20:00Z</cp:lastPrinted>
  <dcterms:created xsi:type="dcterms:W3CDTF">2022-10-14T21:25:00Z</dcterms:created>
  <dcterms:modified xsi:type="dcterms:W3CDTF">2022-10-14T21:31:00Z</dcterms:modified>
</cp:coreProperties>
</file>